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B29" w:rsidRPr="00EF2B29" w:rsidRDefault="00EF2B29" w:rsidP="001F69AF">
      <w:pPr>
        <w:rPr>
          <w:b/>
          <w:sz w:val="32"/>
          <w:szCs w:val="24"/>
        </w:rPr>
      </w:pPr>
      <w:r w:rsidRPr="00EF2B29">
        <w:rPr>
          <w:b/>
          <w:sz w:val="32"/>
          <w:szCs w:val="24"/>
        </w:rPr>
        <w:t>OSAGE RANCHING TRADITIONS &amp; BLUESTEM RANCH - FACT SHEET</w:t>
      </w:r>
    </w:p>
    <w:p w:rsidR="001F69AF" w:rsidRPr="001E33E0" w:rsidRDefault="001F69AF" w:rsidP="001F69A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RANCHING TRADITIONS </w:t>
      </w:r>
    </w:p>
    <w:p w:rsidR="00EF2B29" w:rsidRDefault="00EF2B29" w:rsidP="001F69AF">
      <w:pPr>
        <w:rPr>
          <w:sz w:val="24"/>
          <w:szCs w:val="24"/>
        </w:rPr>
      </w:pPr>
      <w:r>
        <w:rPr>
          <w:sz w:val="24"/>
          <w:szCs w:val="24"/>
        </w:rPr>
        <w:t>After allotment in 1906, m</w:t>
      </w:r>
      <w:r w:rsidR="001F69AF">
        <w:rPr>
          <w:sz w:val="24"/>
          <w:szCs w:val="24"/>
        </w:rPr>
        <w:t xml:space="preserve">any Osage </w:t>
      </w:r>
      <w:r w:rsidR="001F69AF" w:rsidRPr="00ED7CE4">
        <w:rPr>
          <w:b/>
          <w:sz w:val="24"/>
          <w:szCs w:val="24"/>
        </w:rPr>
        <w:t xml:space="preserve">leased the pastures </w:t>
      </w:r>
      <w:r w:rsidR="001F69AF">
        <w:rPr>
          <w:sz w:val="24"/>
          <w:szCs w:val="24"/>
        </w:rPr>
        <w:t xml:space="preserve">on their allotments to area ranchers.  </w:t>
      </w:r>
    </w:p>
    <w:p w:rsidR="00EF2B29" w:rsidRDefault="001F69AF" w:rsidP="001F69AF">
      <w:pPr>
        <w:rPr>
          <w:sz w:val="24"/>
          <w:szCs w:val="24"/>
        </w:rPr>
      </w:pPr>
      <w:r>
        <w:rPr>
          <w:sz w:val="24"/>
          <w:szCs w:val="24"/>
        </w:rPr>
        <w:t xml:space="preserve">Others </w:t>
      </w:r>
      <w:r w:rsidRPr="00ED7CE4">
        <w:rPr>
          <w:b/>
          <w:sz w:val="24"/>
          <w:szCs w:val="24"/>
        </w:rPr>
        <w:t>became ranchers and grazed cattle</w:t>
      </w:r>
      <w:r>
        <w:rPr>
          <w:sz w:val="24"/>
          <w:szCs w:val="24"/>
        </w:rPr>
        <w:t xml:space="preserve"> on their own,</w:t>
      </w:r>
      <w:r w:rsidRPr="00F11444">
        <w:rPr>
          <w:sz w:val="24"/>
          <w:szCs w:val="24"/>
        </w:rPr>
        <w:t xml:space="preserve"> </w:t>
      </w:r>
      <w:r>
        <w:rPr>
          <w:sz w:val="24"/>
          <w:szCs w:val="24"/>
        </w:rPr>
        <w:t>accumulating additional parcels of land and building up sizeable ranches - aided by their Osage cultural tradition of</w:t>
      </w:r>
      <w:r w:rsidRPr="00700836">
        <w:rPr>
          <w:b/>
          <w:sz w:val="24"/>
          <w:szCs w:val="24"/>
        </w:rPr>
        <w:t xml:space="preserve"> skilled horsemanship</w:t>
      </w:r>
      <w:r>
        <w:rPr>
          <w:sz w:val="24"/>
          <w:szCs w:val="24"/>
        </w:rPr>
        <w:t xml:space="preserve">. </w:t>
      </w:r>
    </w:p>
    <w:p w:rsidR="001F69AF" w:rsidRDefault="001F69AF" w:rsidP="001F69AF">
      <w:pPr>
        <w:rPr>
          <w:sz w:val="24"/>
          <w:szCs w:val="24"/>
        </w:rPr>
      </w:pPr>
      <w:r>
        <w:rPr>
          <w:sz w:val="24"/>
          <w:szCs w:val="24"/>
        </w:rPr>
        <w:t>The rich tallgrass prairie pastures of the Flint Hills eco-region are famous as some of the best cattle-grazing land in the world (Burns 388).</w:t>
      </w:r>
    </w:p>
    <w:p w:rsidR="001F69AF" w:rsidRDefault="00920727" w:rsidP="001F69A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2190750</wp:posOffset>
            </wp:positionV>
            <wp:extent cx="2484755" cy="1819275"/>
            <wp:effectExtent l="0" t="0" r="0" b="0"/>
            <wp:wrapSquare wrapText="bothSides"/>
            <wp:docPr id="1" name="Picture 1" descr="Image result for osage county oklahoma cattl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sage county oklahoma cattle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35" cy="18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B29">
        <w:rPr>
          <w:b/>
          <w:sz w:val="24"/>
          <w:szCs w:val="24"/>
        </w:rPr>
        <w:t>BLUESTEM RANCH -</w:t>
      </w:r>
      <w:r w:rsidR="00EF2B29">
        <w:rPr>
          <w:sz w:val="24"/>
          <w:szCs w:val="24"/>
        </w:rPr>
        <w:t xml:space="preserve"> </w:t>
      </w:r>
      <w:r w:rsidR="001F69AF" w:rsidRPr="001E33E0">
        <w:rPr>
          <w:b/>
          <w:sz w:val="24"/>
          <w:szCs w:val="24"/>
        </w:rPr>
        <w:t>RE-ACQUISITION OF LANDS</w:t>
      </w:r>
      <w:r w:rsidR="001F69AF">
        <w:rPr>
          <w:b/>
          <w:sz w:val="24"/>
          <w:szCs w:val="24"/>
        </w:rPr>
        <w:t xml:space="preserve"> </w:t>
      </w:r>
    </w:p>
    <w:p w:rsidR="00EF2B29" w:rsidRDefault="001F69AF" w:rsidP="001F69AF">
      <w:pPr>
        <w:rPr>
          <w:sz w:val="24"/>
          <w:szCs w:val="24"/>
        </w:rPr>
      </w:pPr>
      <w:r>
        <w:rPr>
          <w:sz w:val="24"/>
          <w:szCs w:val="24"/>
        </w:rPr>
        <w:t>The most dominant grass of the tallgrass prairie is the</w:t>
      </w:r>
      <w:r w:rsidRPr="00700836">
        <w:rPr>
          <w:b/>
          <w:sz w:val="24"/>
          <w:szCs w:val="24"/>
        </w:rPr>
        <w:t xml:space="preserve"> Big Bluestem</w:t>
      </w:r>
      <w:r>
        <w:rPr>
          <w:sz w:val="24"/>
          <w:szCs w:val="24"/>
        </w:rPr>
        <w:t xml:space="preserve">, and “Bluestem Ranch” is the name of the 43,000 acre ranch in the southern part of the Reservation purchased </w:t>
      </w:r>
      <w:r w:rsidR="00EF2B29">
        <w:rPr>
          <w:sz w:val="24"/>
          <w:szCs w:val="24"/>
        </w:rPr>
        <w:t xml:space="preserve">in 2016 </w:t>
      </w:r>
      <w:r>
        <w:rPr>
          <w:sz w:val="24"/>
          <w:szCs w:val="24"/>
        </w:rPr>
        <w:t>by the Osage Nation.</w:t>
      </w:r>
    </w:p>
    <w:p w:rsidR="001F69AF" w:rsidRPr="00F11444" w:rsidRDefault="001F69AF" w:rsidP="001F69AF">
      <w:pPr>
        <w:rPr>
          <w:sz w:val="24"/>
          <w:szCs w:val="24"/>
        </w:rPr>
      </w:pPr>
      <w:r>
        <w:rPr>
          <w:sz w:val="24"/>
          <w:szCs w:val="24"/>
        </w:rPr>
        <w:t xml:space="preserve">This purchase </w:t>
      </w:r>
      <w:r w:rsidR="00EF2B29">
        <w:rPr>
          <w:sz w:val="24"/>
          <w:szCs w:val="24"/>
        </w:rPr>
        <w:t>is part of the</w:t>
      </w:r>
      <w:r>
        <w:rPr>
          <w:sz w:val="24"/>
          <w:szCs w:val="24"/>
        </w:rPr>
        <w:t xml:space="preserve"> commitment</w:t>
      </w:r>
      <w:r w:rsidRPr="001E33E0">
        <w:rPr>
          <w:sz w:val="24"/>
          <w:szCs w:val="24"/>
        </w:rPr>
        <w:t xml:space="preserve"> to “bringing </w:t>
      </w:r>
      <w:proofErr w:type="gramStart"/>
      <w:r w:rsidRPr="001E33E0">
        <w:rPr>
          <w:sz w:val="24"/>
          <w:szCs w:val="24"/>
        </w:rPr>
        <w:t>back</w:t>
      </w:r>
      <w:proofErr w:type="gramEnd"/>
      <w:r w:rsidRPr="001E33E0">
        <w:rPr>
          <w:sz w:val="24"/>
          <w:szCs w:val="24"/>
        </w:rPr>
        <w:t xml:space="preserve"> the land to the Osage Nation”</w:t>
      </w:r>
      <w:r>
        <w:rPr>
          <w:sz w:val="24"/>
          <w:szCs w:val="24"/>
        </w:rPr>
        <w:t xml:space="preserve"> -</w:t>
      </w:r>
      <w:r w:rsidRPr="00F602EB">
        <w:rPr>
          <w:sz w:val="24"/>
          <w:szCs w:val="24"/>
        </w:rPr>
        <w:t xml:space="preserve"> </w:t>
      </w:r>
      <w:r w:rsidR="00EF2B29">
        <w:rPr>
          <w:sz w:val="24"/>
          <w:szCs w:val="24"/>
        </w:rPr>
        <w:t xml:space="preserve">through </w:t>
      </w:r>
      <w:r w:rsidRPr="00F602EB">
        <w:rPr>
          <w:sz w:val="24"/>
          <w:szCs w:val="24"/>
        </w:rPr>
        <w:t>the</w:t>
      </w:r>
      <w:r>
        <w:rPr>
          <w:b/>
          <w:sz w:val="24"/>
          <w:szCs w:val="24"/>
        </w:rPr>
        <w:t xml:space="preserve"> re-acquisition (buying back)</w:t>
      </w:r>
      <w:r>
        <w:rPr>
          <w:sz w:val="24"/>
          <w:szCs w:val="24"/>
        </w:rPr>
        <w:t xml:space="preserve"> of some of the 96% of Osage Nation lands</w:t>
      </w:r>
      <w:r w:rsidRPr="001E33E0">
        <w:rPr>
          <w:sz w:val="24"/>
          <w:szCs w:val="24"/>
        </w:rPr>
        <w:t xml:space="preserve"> los</w:t>
      </w:r>
      <w:r>
        <w:rPr>
          <w:sz w:val="24"/>
          <w:szCs w:val="24"/>
        </w:rPr>
        <w:t xml:space="preserve">t through </w:t>
      </w:r>
      <w:r w:rsidRPr="005F4D0E">
        <w:rPr>
          <w:rFonts w:cstheme="minorHAnsi"/>
          <w:sz w:val="24"/>
          <w:szCs w:val="24"/>
        </w:rPr>
        <w:t>allotment and sales</w:t>
      </w:r>
      <w:r>
        <w:rPr>
          <w:rFonts w:cstheme="minorHAnsi"/>
          <w:sz w:val="24"/>
          <w:szCs w:val="24"/>
        </w:rPr>
        <w:t>.</w:t>
      </w:r>
    </w:p>
    <w:p w:rsidR="001F69AF" w:rsidRPr="005F4D0E" w:rsidRDefault="008B50FD" w:rsidP="001F69A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2508250" cy="1362075"/>
            <wp:effectExtent l="0" t="0" r="635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9AF">
        <w:rPr>
          <w:rFonts w:cstheme="minorHAnsi"/>
          <w:sz w:val="24"/>
          <w:szCs w:val="24"/>
        </w:rPr>
        <w:t>At the Bluestem Ranch</w:t>
      </w:r>
      <w:r w:rsidR="001F69AF" w:rsidRPr="005F4D0E">
        <w:rPr>
          <w:rFonts w:cstheme="minorHAnsi"/>
          <w:sz w:val="24"/>
          <w:szCs w:val="24"/>
        </w:rPr>
        <w:t xml:space="preserve"> dedication, </w:t>
      </w:r>
      <w:r w:rsidR="001F69AF" w:rsidRPr="003B77AA">
        <w:rPr>
          <w:rFonts w:cstheme="minorHAnsi"/>
          <w:b/>
          <w:sz w:val="24"/>
          <w:szCs w:val="24"/>
        </w:rPr>
        <w:t xml:space="preserve">Chief Geoffrey Standing Bear </w:t>
      </w:r>
      <w:r w:rsidR="001F69AF" w:rsidRPr="003B77AA">
        <w:rPr>
          <w:rFonts w:cstheme="minorHAnsi"/>
          <w:sz w:val="24"/>
          <w:szCs w:val="24"/>
        </w:rPr>
        <w:t>shared his</w:t>
      </w:r>
      <w:r w:rsidR="001F69AF" w:rsidRPr="003B77AA">
        <w:rPr>
          <w:rFonts w:cstheme="minorHAnsi"/>
          <w:b/>
          <w:sz w:val="24"/>
          <w:szCs w:val="24"/>
        </w:rPr>
        <w:t xml:space="preserve"> vision </w:t>
      </w:r>
      <w:r w:rsidR="001F69AF" w:rsidRPr="005F4D0E">
        <w:rPr>
          <w:rFonts w:cstheme="minorHAnsi"/>
          <w:sz w:val="24"/>
          <w:szCs w:val="24"/>
        </w:rPr>
        <w:t xml:space="preserve">of </w:t>
      </w:r>
      <w:r w:rsidR="001F69AF">
        <w:rPr>
          <w:rFonts w:cstheme="minorHAnsi"/>
          <w:sz w:val="24"/>
          <w:szCs w:val="24"/>
        </w:rPr>
        <w:t>the Bluestem ranch’s</w:t>
      </w:r>
      <w:r w:rsidR="001F69AF" w:rsidRPr="00161104">
        <w:rPr>
          <w:rFonts w:cstheme="minorHAnsi"/>
          <w:sz w:val="24"/>
          <w:szCs w:val="24"/>
        </w:rPr>
        <w:t xml:space="preserve"> potential in the future “as a refuge for our sacred</w:t>
      </w:r>
      <w:r w:rsidR="001F69AF" w:rsidRPr="00161104">
        <w:rPr>
          <w:rFonts w:cstheme="minorHAnsi"/>
          <w:b/>
          <w:sz w:val="24"/>
          <w:szCs w:val="24"/>
        </w:rPr>
        <w:t xml:space="preserve"> bison</w:t>
      </w:r>
      <w:r w:rsidR="001F69AF" w:rsidRPr="00161104">
        <w:rPr>
          <w:rFonts w:cstheme="minorHAnsi"/>
          <w:sz w:val="24"/>
          <w:szCs w:val="24"/>
        </w:rPr>
        <w:t>, a</w:t>
      </w:r>
      <w:r w:rsidR="001F69AF" w:rsidRPr="00161104">
        <w:rPr>
          <w:rFonts w:cstheme="minorHAnsi"/>
          <w:b/>
          <w:sz w:val="24"/>
          <w:szCs w:val="24"/>
        </w:rPr>
        <w:t xml:space="preserve"> classroom</w:t>
      </w:r>
      <w:r w:rsidR="001F69AF" w:rsidRPr="005F4D0E">
        <w:rPr>
          <w:rFonts w:cstheme="minorHAnsi"/>
          <w:sz w:val="24"/>
          <w:szCs w:val="24"/>
        </w:rPr>
        <w:t xml:space="preserve"> for our people, especially our young, a place </w:t>
      </w:r>
      <w:r w:rsidR="001F69AF" w:rsidRPr="00161104">
        <w:rPr>
          <w:rFonts w:cstheme="minorHAnsi"/>
          <w:sz w:val="24"/>
          <w:szCs w:val="24"/>
        </w:rPr>
        <w:t>where Osage companies and</w:t>
      </w:r>
      <w:r w:rsidR="001F69AF" w:rsidRPr="00161104">
        <w:rPr>
          <w:rFonts w:cstheme="minorHAnsi"/>
          <w:b/>
          <w:sz w:val="24"/>
          <w:szCs w:val="24"/>
        </w:rPr>
        <w:t xml:space="preserve"> </w:t>
      </w:r>
      <w:r w:rsidR="001F69AF" w:rsidRPr="00161104">
        <w:rPr>
          <w:rFonts w:cstheme="minorHAnsi"/>
          <w:sz w:val="24"/>
          <w:szCs w:val="24"/>
        </w:rPr>
        <w:t xml:space="preserve">individuals will conduct profitable </w:t>
      </w:r>
      <w:r w:rsidR="001F69AF" w:rsidRPr="00161104">
        <w:rPr>
          <w:rFonts w:cstheme="minorHAnsi"/>
          <w:b/>
          <w:sz w:val="24"/>
          <w:szCs w:val="24"/>
        </w:rPr>
        <w:t>cattle</w:t>
      </w:r>
      <w:r w:rsidR="001F69AF" w:rsidRPr="00161104">
        <w:rPr>
          <w:rFonts w:cstheme="minorHAnsi"/>
          <w:sz w:val="24"/>
          <w:szCs w:val="24"/>
        </w:rPr>
        <w:t xml:space="preserve"> operations and a place for well-regulated</w:t>
      </w:r>
      <w:r w:rsidR="001F69AF" w:rsidRPr="00161104">
        <w:rPr>
          <w:rFonts w:cstheme="minorHAnsi"/>
          <w:b/>
          <w:sz w:val="24"/>
          <w:szCs w:val="24"/>
        </w:rPr>
        <w:t xml:space="preserve"> hunting and fishing</w:t>
      </w:r>
      <w:r w:rsidR="001F69AF">
        <w:rPr>
          <w:rFonts w:cstheme="minorHAnsi"/>
          <w:sz w:val="24"/>
          <w:szCs w:val="24"/>
        </w:rPr>
        <w:t xml:space="preserve"> recreation</w:t>
      </w:r>
      <w:r w:rsidR="001F69AF" w:rsidRPr="005F4D0E">
        <w:rPr>
          <w:rFonts w:cstheme="minorHAnsi"/>
          <w:sz w:val="24"/>
          <w:szCs w:val="24"/>
        </w:rPr>
        <w:t xml:space="preserve">” </w:t>
      </w:r>
      <w:r w:rsidR="001F69AF">
        <w:rPr>
          <w:rFonts w:cstheme="minorHAnsi"/>
          <w:sz w:val="24"/>
          <w:szCs w:val="24"/>
        </w:rPr>
        <w:t>(</w:t>
      </w:r>
      <w:proofErr w:type="spellStart"/>
      <w:r w:rsidR="001F69AF">
        <w:rPr>
          <w:rFonts w:cstheme="minorHAnsi"/>
          <w:sz w:val="24"/>
          <w:szCs w:val="24"/>
        </w:rPr>
        <w:t>Polacca</w:t>
      </w:r>
      <w:proofErr w:type="spellEnd"/>
      <w:r w:rsidR="001F69AF">
        <w:rPr>
          <w:rFonts w:cstheme="minorHAnsi"/>
          <w:sz w:val="24"/>
          <w:szCs w:val="24"/>
        </w:rPr>
        <w:t xml:space="preserve">, </w:t>
      </w:r>
      <w:r w:rsidR="001F69AF" w:rsidRPr="003D5AA2">
        <w:rPr>
          <w:rFonts w:cstheme="minorHAnsi"/>
          <w:i/>
          <w:sz w:val="24"/>
          <w:szCs w:val="24"/>
        </w:rPr>
        <w:t>Osage News</w:t>
      </w:r>
      <w:r w:rsidR="001F69AF">
        <w:rPr>
          <w:rFonts w:cstheme="minorHAnsi"/>
          <w:sz w:val="24"/>
          <w:szCs w:val="24"/>
        </w:rPr>
        <w:t>).</w:t>
      </w:r>
    </w:p>
    <w:p w:rsidR="00EF2B29" w:rsidRDefault="001F69AF" w:rsidP="001F69AF">
      <w:pPr>
        <w:rPr>
          <w:rFonts w:cstheme="minorHAnsi"/>
          <w:sz w:val="24"/>
          <w:szCs w:val="24"/>
        </w:rPr>
      </w:pPr>
      <w:r w:rsidRPr="005F4D0E">
        <w:rPr>
          <w:rFonts w:cstheme="minorHAnsi"/>
          <w:sz w:val="24"/>
          <w:szCs w:val="24"/>
        </w:rPr>
        <w:t xml:space="preserve">The ranch operation is currently being organized and managed by the </w:t>
      </w:r>
      <w:r w:rsidRPr="003B77AA">
        <w:rPr>
          <w:rFonts w:cstheme="minorHAnsi"/>
          <w:b/>
          <w:sz w:val="24"/>
          <w:szCs w:val="24"/>
        </w:rPr>
        <w:t xml:space="preserve">Bluestem Board LLC </w:t>
      </w:r>
      <w:r w:rsidRPr="003B77AA">
        <w:rPr>
          <w:rFonts w:cstheme="minorHAnsi"/>
          <w:sz w:val="24"/>
          <w:szCs w:val="24"/>
        </w:rPr>
        <w:t>with the</w:t>
      </w:r>
      <w:r w:rsidRPr="005F4D0E">
        <w:rPr>
          <w:rFonts w:cstheme="minorHAnsi"/>
          <w:sz w:val="24"/>
          <w:szCs w:val="24"/>
        </w:rPr>
        <w:t xml:space="preserve"> </w:t>
      </w:r>
      <w:r w:rsidRPr="003B77AA">
        <w:rPr>
          <w:rFonts w:cstheme="minorHAnsi"/>
          <w:b/>
          <w:sz w:val="24"/>
          <w:szCs w:val="24"/>
        </w:rPr>
        <w:t>mission</w:t>
      </w:r>
      <w:r w:rsidRPr="005F4D0E">
        <w:rPr>
          <w:rFonts w:cstheme="minorHAnsi"/>
          <w:sz w:val="24"/>
          <w:szCs w:val="24"/>
        </w:rPr>
        <w:t xml:space="preserve"> to create and stimula</w:t>
      </w:r>
      <w:r>
        <w:rPr>
          <w:rFonts w:cstheme="minorHAnsi"/>
          <w:sz w:val="24"/>
          <w:szCs w:val="24"/>
        </w:rPr>
        <w:t xml:space="preserve">te the Osage Nation economy, </w:t>
      </w:r>
      <w:r w:rsidRPr="005F4D0E">
        <w:rPr>
          <w:rFonts w:cstheme="minorHAnsi"/>
          <w:sz w:val="24"/>
          <w:szCs w:val="24"/>
        </w:rPr>
        <w:t>generate profits, a</w:t>
      </w:r>
      <w:r>
        <w:rPr>
          <w:rFonts w:cstheme="minorHAnsi"/>
          <w:sz w:val="24"/>
          <w:szCs w:val="24"/>
        </w:rPr>
        <w:t xml:space="preserve">nd </w:t>
      </w:r>
      <w:r w:rsidRPr="005F4D0E">
        <w:rPr>
          <w:rFonts w:cstheme="minorHAnsi"/>
          <w:sz w:val="24"/>
          <w:szCs w:val="24"/>
        </w:rPr>
        <w:t xml:space="preserve">create employment opportunities for tribal members.  </w:t>
      </w:r>
    </w:p>
    <w:p w:rsidR="00EF2B29" w:rsidRDefault="001F69AF" w:rsidP="001F69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Board states that </w:t>
      </w:r>
      <w:r w:rsidRPr="005F4D0E">
        <w:rPr>
          <w:rFonts w:cstheme="minorHAnsi"/>
          <w:sz w:val="24"/>
          <w:szCs w:val="24"/>
        </w:rPr>
        <w:t>Bluestem Ranch is part of a “revitaliz</w:t>
      </w:r>
      <w:r>
        <w:rPr>
          <w:rFonts w:cstheme="minorHAnsi"/>
          <w:sz w:val="24"/>
          <w:szCs w:val="24"/>
        </w:rPr>
        <w:t>e</w:t>
      </w:r>
      <w:r w:rsidRPr="005F4D0E">
        <w:rPr>
          <w:rFonts w:cstheme="minorHAnsi"/>
          <w:sz w:val="24"/>
          <w:szCs w:val="24"/>
        </w:rPr>
        <w:t>d determination to reclaim its land, and to create a lasting legacy to the tribe’s cultural and agricultural history. Bluestem Ranch is a part of reclaiming the proud past as it seeks to build a successful livestock operation.</w:t>
      </w:r>
      <w:r>
        <w:rPr>
          <w:rFonts w:cstheme="minorHAnsi"/>
          <w:sz w:val="24"/>
          <w:szCs w:val="24"/>
        </w:rPr>
        <w:t xml:space="preserve">” </w:t>
      </w:r>
    </w:p>
    <w:p w:rsidR="005874AE" w:rsidRPr="00EF2B29" w:rsidRDefault="00EF2B29" w:rsidP="00EF2B29">
      <w:pPr>
        <w:spacing w:before="120"/>
        <w:rPr>
          <w:sz w:val="20"/>
          <w:szCs w:val="20"/>
        </w:rPr>
      </w:pPr>
      <w:r w:rsidRPr="00EF2B29">
        <w:rPr>
          <w:rFonts w:cstheme="minorHAnsi"/>
          <w:sz w:val="20"/>
          <w:szCs w:val="20"/>
        </w:rPr>
        <w:t xml:space="preserve">Sources:  </w:t>
      </w:r>
      <w:r w:rsidRPr="00EF2B29">
        <w:rPr>
          <w:sz w:val="20"/>
          <w:szCs w:val="20"/>
        </w:rPr>
        <w:t xml:space="preserve">Burns, Louis F. </w:t>
      </w:r>
      <w:r w:rsidRPr="00EF2B29">
        <w:rPr>
          <w:i/>
          <w:sz w:val="20"/>
          <w:szCs w:val="20"/>
        </w:rPr>
        <w:t xml:space="preserve">History of the Osage People.  </w:t>
      </w:r>
      <w:r w:rsidRPr="00EF2B29">
        <w:rPr>
          <w:sz w:val="20"/>
          <w:szCs w:val="20"/>
        </w:rPr>
        <w:t xml:space="preserve">Tuscaloosa:  University of Alabama Press, 2004. </w:t>
      </w:r>
      <w:proofErr w:type="spellStart"/>
      <w:r w:rsidRPr="00EF2B29">
        <w:rPr>
          <w:rFonts w:eastAsia="Times New Roman" w:cstheme="minorHAnsi"/>
          <w:sz w:val="20"/>
          <w:szCs w:val="20"/>
        </w:rPr>
        <w:t>Polacca</w:t>
      </w:r>
      <w:proofErr w:type="spellEnd"/>
      <w:r w:rsidRPr="00EF2B29">
        <w:rPr>
          <w:rFonts w:eastAsia="Times New Roman" w:cstheme="minorHAnsi"/>
          <w:sz w:val="20"/>
          <w:szCs w:val="20"/>
        </w:rPr>
        <w:t xml:space="preserve">, Benny, “Osage Nation Celebrates Purchase of Bluestem Ranch,” </w:t>
      </w:r>
      <w:r w:rsidRPr="00EF2B29">
        <w:rPr>
          <w:rFonts w:eastAsia="Times New Roman" w:cstheme="minorHAnsi"/>
          <w:i/>
          <w:sz w:val="20"/>
          <w:szCs w:val="20"/>
        </w:rPr>
        <w:t>Osage News</w:t>
      </w:r>
      <w:r w:rsidRPr="00EF2B29">
        <w:rPr>
          <w:sz w:val="20"/>
          <w:szCs w:val="20"/>
        </w:rPr>
        <w:t xml:space="preserve"> 8-26-2016.   </w:t>
      </w:r>
      <w:r w:rsidRPr="00EF2B29">
        <w:rPr>
          <w:rFonts w:cstheme="minorHAnsi"/>
          <w:sz w:val="20"/>
          <w:szCs w:val="20"/>
        </w:rPr>
        <w:t xml:space="preserve">Bluestem Ranch webpage:  </w:t>
      </w:r>
      <w:hyperlink r:id="rId9" w:history="1">
        <w:r w:rsidR="001F69AF" w:rsidRPr="00EF2B29">
          <w:rPr>
            <w:rStyle w:val="Hyperlink"/>
            <w:sz w:val="20"/>
            <w:szCs w:val="20"/>
          </w:rPr>
          <w:t>http://www.tallgrass-osage.com/bluestem-ranch-3/</w:t>
        </w:r>
      </w:hyperlink>
      <w:r w:rsidRPr="00EF2B29">
        <w:rPr>
          <w:rStyle w:val="Hyperlink"/>
          <w:sz w:val="20"/>
          <w:szCs w:val="20"/>
        </w:rPr>
        <w:t xml:space="preserve"> </w:t>
      </w:r>
      <w:r w:rsidRPr="00EF2B29">
        <w:rPr>
          <w:rFonts w:cstheme="minorHAnsi"/>
          <w:sz w:val="20"/>
          <w:szCs w:val="20"/>
        </w:rPr>
        <w:t xml:space="preserve"> </w:t>
      </w:r>
      <w:r w:rsidR="00D20BCB">
        <w:rPr>
          <w:sz w:val="20"/>
          <w:szCs w:val="20"/>
        </w:rPr>
        <w:t xml:space="preserve"> C</w:t>
      </w:r>
      <w:r w:rsidRPr="00EF2B29">
        <w:rPr>
          <w:sz w:val="20"/>
          <w:szCs w:val="20"/>
        </w:rPr>
        <w:t>ompiled 2018</w:t>
      </w:r>
      <w:bookmarkStart w:id="0" w:name="_GoBack"/>
      <w:r w:rsidRPr="00EF2B29">
        <w:rPr>
          <w:sz w:val="20"/>
          <w:szCs w:val="20"/>
        </w:rPr>
        <w:t>.</w:t>
      </w:r>
      <w:bookmarkEnd w:id="0"/>
    </w:p>
    <w:sectPr w:rsidR="005874AE" w:rsidRPr="00EF2B2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659" w:rsidRDefault="00D05659" w:rsidP="00D20BCB">
      <w:pPr>
        <w:spacing w:after="0" w:line="240" w:lineRule="auto"/>
      </w:pPr>
      <w:r>
        <w:separator/>
      </w:r>
    </w:p>
  </w:endnote>
  <w:endnote w:type="continuationSeparator" w:id="0">
    <w:p w:rsidR="00D05659" w:rsidRDefault="00D05659" w:rsidP="00D2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659" w:rsidRDefault="00D05659" w:rsidP="00D20BCB">
      <w:pPr>
        <w:spacing w:after="0" w:line="240" w:lineRule="auto"/>
      </w:pPr>
      <w:r>
        <w:separator/>
      </w:r>
    </w:p>
  </w:footnote>
  <w:footnote w:type="continuationSeparator" w:id="0">
    <w:p w:rsidR="00D05659" w:rsidRDefault="00D05659" w:rsidP="00D2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BCB" w:rsidRDefault="00D20BCB" w:rsidP="00D20BCB">
    <w:pPr>
      <w:pStyle w:val="Header"/>
      <w:jc w:val="right"/>
    </w:pPr>
    <w:r>
      <w:rPr>
        <w:noProof/>
      </w:rPr>
      <w:drawing>
        <wp:inline distT="0" distB="0" distL="0" distR="0" wp14:anchorId="47714E5A" wp14:editId="60D7BD8B">
          <wp:extent cx="1495425" cy="2286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20BCB" w:rsidRDefault="00D20BC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930D1"/>
    <w:multiLevelType w:val="hybridMultilevel"/>
    <w:tmpl w:val="FAF88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9AF"/>
    <w:rsid w:val="00161104"/>
    <w:rsid w:val="001F69AF"/>
    <w:rsid w:val="005874AE"/>
    <w:rsid w:val="008B50FD"/>
    <w:rsid w:val="00920727"/>
    <w:rsid w:val="00AD3AA4"/>
    <w:rsid w:val="00D05659"/>
    <w:rsid w:val="00D20BCB"/>
    <w:rsid w:val="00EC4B5B"/>
    <w:rsid w:val="00E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65F6FB-3D7A-42B6-89C2-2216CB6B1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9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69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2B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BCB"/>
  </w:style>
  <w:style w:type="paragraph" w:styleId="Footer">
    <w:name w:val="footer"/>
    <w:basedOn w:val="Normal"/>
    <w:link w:val="FooterChar"/>
    <w:uiPriority w:val="99"/>
    <w:unhideWhenUsed/>
    <w:rsid w:val="00D2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allgrass-osage.com/bluestem-ranch-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9</cp:revision>
  <dcterms:created xsi:type="dcterms:W3CDTF">2018-06-29T15:12:00Z</dcterms:created>
  <dcterms:modified xsi:type="dcterms:W3CDTF">2018-07-23T02:33:00Z</dcterms:modified>
</cp:coreProperties>
</file>