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AE" w:rsidRPr="00430A41" w:rsidRDefault="000D77F3" w:rsidP="00840960">
      <w:pPr>
        <w:rPr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495425" cy="2286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DAE" w:rsidRPr="00430A41">
        <w:rPr>
          <w:b/>
          <w:sz w:val="32"/>
          <w:szCs w:val="24"/>
        </w:rPr>
        <w:t>MYTH vs. REALITY</w:t>
      </w:r>
      <w:r w:rsidR="00430A41">
        <w:rPr>
          <w:b/>
          <w:sz w:val="32"/>
          <w:szCs w:val="24"/>
        </w:rPr>
        <w:t xml:space="preserve"> - </w:t>
      </w:r>
      <w:r w:rsidR="00481DAE" w:rsidRPr="00430A41">
        <w:rPr>
          <w:b/>
          <w:i/>
          <w:sz w:val="32"/>
          <w:szCs w:val="24"/>
        </w:rPr>
        <w:t>Little House on the Prairie</w:t>
      </w:r>
      <w:r w:rsidR="00481DAE" w:rsidRPr="00430A41">
        <w:rPr>
          <w:b/>
          <w:sz w:val="32"/>
          <w:szCs w:val="24"/>
        </w:rPr>
        <w:t xml:space="preserve"> </w:t>
      </w:r>
    </w:p>
    <w:p w:rsidR="00840960" w:rsidRPr="00027669" w:rsidRDefault="005D5FC6" w:rsidP="00840960">
      <w:pPr>
        <w:rPr>
          <w:sz w:val="24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4003675</wp:posOffset>
            </wp:positionH>
            <wp:positionV relativeFrom="paragraph">
              <wp:posOffset>15875</wp:posOffset>
            </wp:positionV>
            <wp:extent cx="2200910" cy="7747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HouseCabin&amp;Indi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960" w:rsidRPr="00027669">
        <w:rPr>
          <w:sz w:val="24"/>
          <w:szCs w:val="24"/>
        </w:rPr>
        <w:t xml:space="preserve">The Laura Ingalls Wilder story, </w:t>
      </w:r>
      <w:r w:rsidR="00840960" w:rsidRPr="00027669">
        <w:rPr>
          <w:i/>
          <w:sz w:val="24"/>
          <w:szCs w:val="24"/>
        </w:rPr>
        <w:t>Little House on the Prairie,</w:t>
      </w:r>
      <w:r w:rsidR="00082511">
        <w:rPr>
          <w:sz w:val="24"/>
          <w:szCs w:val="24"/>
        </w:rPr>
        <w:t xml:space="preserve"> is beloved by many readers.  However,</w:t>
      </w:r>
      <w:r w:rsidR="00840960" w:rsidRPr="00027669">
        <w:rPr>
          <w:sz w:val="24"/>
          <w:szCs w:val="24"/>
        </w:rPr>
        <w:t xml:space="preserve"> to the Osage people who know the tragic truth behind the story, it is inaccu</w:t>
      </w:r>
      <w:r w:rsidR="00E457DA">
        <w:rPr>
          <w:sz w:val="24"/>
          <w:szCs w:val="24"/>
        </w:rPr>
        <w:t>rate and insulting, attempting</w:t>
      </w:r>
      <w:r w:rsidR="00840960" w:rsidRPr="00027669">
        <w:rPr>
          <w:sz w:val="24"/>
          <w:szCs w:val="24"/>
        </w:rPr>
        <w:t xml:space="preserve"> to romanticize the actions of people who stole their land and tried to destroy their way of life.  </w:t>
      </w:r>
    </w:p>
    <w:p w:rsidR="004A293C" w:rsidRDefault="00E457DA" w:rsidP="00FE4D08">
      <w:pPr>
        <w:rPr>
          <w:sz w:val="24"/>
          <w:szCs w:val="24"/>
        </w:rPr>
      </w:pPr>
      <w:r>
        <w:rPr>
          <w:sz w:val="24"/>
          <w:szCs w:val="24"/>
        </w:rPr>
        <w:t>Granted, h</w:t>
      </w:r>
      <w:r w:rsidR="004A293C">
        <w:rPr>
          <w:sz w:val="24"/>
          <w:szCs w:val="24"/>
        </w:rPr>
        <w:t>istory is always problematic</w:t>
      </w:r>
      <w:r w:rsidR="00840F88">
        <w:rPr>
          <w:sz w:val="24"/>
          <w:szCs w:val="24"/>
        </w:rPr>
        <w:t xml:space="preserve"> and perspectives change over time.  </w:t>
      </w:r>
      <w:r w:rsidR="00840960" w:rsidRPr="00027669">
        <w:rPr>
          <w:sz w:val="24"/>
          <w:szCs w:val="24"/>
        </w:rPr>
        <w:t xml:space="preserve">Wilder </w:t>
      </w:r>
      <w:r w:rsidR="00FE4D08">
        <w:rPr>
          <w:sz w:val="24"/>
          <w:szCs w:val="24"/>
        </w:rPr>
        <w:t>was writing in the 1930’s when sensitivity to racial stereotypes was low</w:t>
      </w:r>
      <w:r w:rsidR="00335ADD">
        <w:rPr>
          <w:sz w:val="24"/>
          <w:szCs w:val="24"/>
        </w:rPr>
        <w:t xml:space="preserve">, and </w:t>
      </w:r>
      <w:r w:rsidR="00FE4D08">
        <w:rPr>
          <w:sz w:val="24"/>
          <w:szCs w:val="24"/>
        </w:rPr>
        <w:t xml:space="preserve">she </w:t>
      </w:r>
      <w:r w:rsidR="00335ADD">
        <w:rPr>
          <w:sz w:val="24"/>
          <w:szCs w:val="24"/>
        </w:rPr>
        <w:t xml:space="preserve">understandably </w:t>
      </w:r>
      <w:r w:rsidR="00D2739A">
        <w:rPr>
          <w:sz w:val="24"/>
          <w:szCs w:val="24"/>
        </w:rPr>
        <w:t>attempts to paint a positive picture of her family</w:t>
      </w:r>
      <w:r w:rsidR="00FE4D08">
        <w:rPr>
          <w:sz w:val="24"/>
          <w:szCs w:val="24"/>
        </w:rPr>
        <w:t xml:space="preserve">. </w:t>
      </w:r>
      <w:r w:rsidR="00527184">
        <w:rPr>
          <w:sz w:val="24"/>
          <w:szCs w:val="24"/>
        </w:rPr>
        <w:t xml:space="preserve"> She</w:t>
      </w:r>
      <w:r w:rsidR="004A293C">
        <w:rPr>
          <w:sz w:val="24"/>
          <w:szCs w:val="24"/>
        </w:rPr>
        <w:t xml:space="preserve"> does </w:t>
      </w:r>
      <w:r w:rsidR="00E270C3">
        <w:rPr>
          <w:sz w:val="24"/>
          <w:szCs w:val="24"/>
        </w:rPr>
        <w:t xml:space="preserve">expose the </w:t>
      </w:r>
      <w:r w:rsidR="00E270C3" w:rsidRPr="00AA7A8E">
        <w:rPr>
          <w:sz w:val="24"/>
          <w:szCs w:val="24"/>
        </w:rPr>
        <w:t>genocidal</w:t>
      </w:r>
      <w:r w:rsidR="004A293C">
        <w:rPr>
          <w:sz w:val="24"/>
          <w:szCs w:val="24"/>
        </w:rPr>
        <w:t xml:space="preserve"> racism of the day </w:t>
      </w:r>
      <w:r w:rsidR="00E270C3">
        <w:rPr>
          <w:sz w:val="24"/>
          <w:szCs w:val="24"/>
        </w:rPr>
        <w:t xml:space="preserve">by somewhat negatively portraying </w:t>
      </w:r>
      <w:r w:rsidR="004A293C">
        <w:rPr>
          <w:sz w:val="24"/>
          <w:szCs w:val="24"/>
        </w:rPr>
        <w:t xml:space="preserve">characters </w:t>
      </w:r>
      <w:r w:rsidR="00632EA9">
        <w:rPr>
          <w:sz w:val="24"/>
          <w:szCs w:val="24"/>
        </w:rPr>
        <w:t xml:space="preserve">who </w:t>
      </w:r>
      <w:r w:rsidR="004A293C">
        <w:rPr>
          <w:sz w:val="24"/>
          <w:szCs w:val="24"/>
        </w:rPr>
        <w:t>say, “The only good Indian is a dead Indian</w:t>
      </w:r>
      <w:r w:rsidR="00E270C3">
        <w:rPr>
          <w:sz w:val="24"/>
          <w:szCs w:val="24"/>
        </w:rPr>
        <w:t>.”</w:t>
      </w:r>
      <w:r w:rsidR="004A293C">
        <w:rPr>
          <w:sz w:val="24"/>
          <w:szCs w:val="24"/>
        </w:rPr>
        <w:t xml:space="preserve"> </w:t>
      </w:r>
      <w:r w:rsidR="005B2136">
        <w:rPr>
          <w:sz w:val="24"/>
          <w:szCs w:val="24"/>
        </w:rPr>
        <w:t>[</w:t>
      </w:r>
      <w:r w:rsidR="00AA7A8E" w:rsidRPr="00AA7A8E">
        <w:rPr>
          <w:b/>
          <w:sz w:val="24"/>
          <w:szCs w:val="24"/>
        </w:rPr>
        <w:t>Genocide</w:t>
      </w:r>
      <w:r w:rsidR="00AA7A8E">
        <w:rPr>
          <w:sz w:val="24"/>
          <w:szCs w:val="24"/>
        </w:rPr>
        <w:t xml:space="preserve"> is the deliberate killing of a large group of people (ethnic, national, racial, or religious).</w:t>
      </w:r>
      <w:r w:rsidR="005B2136">
        <w:rPr>
          <w:sz w:val="24"/>
          <w:szCs w:val="24"/>
        </w:rPr>
        <w:t>]</w:t>
      </w:r>
      <w:r w:rsidR="00FE4D08">
        <w:rPr>
          <w:sz w:val="24"/>
          <w:szCs w:val="24"/>
        </w:rPr>
        <w:t xml:space="preserve"> </w:t>
      </w:r>
    </w:p>
    <w:p w:rsidR="00481DAE" w:rsidRPr="00AA7A8E" w:rsidRDefault="000E2D79" w:rsidP="00FE4D08">
      <w:pPr>
        <w:rPr>
          <w:sz w:val="24"/>
          <w:szCs w:val="24"/>
        </w:rPr>
      </w:pPr>
      <w:r>
        <w:rPr>
          <w:sz w:val="24"/>
          <w:szCs w:val="24"/>
        </w:rPr>
        <w:t>Nevertheless,</w:t>
      </w:r>
      <w:r w:rsidR="00FE4D08" w:rsidRPr="00AA7A8E">
        <w:rPr>
          <w:sz w:val="24"/>
          <w:szCs w:val="24"/>
        </w:rPr>
        <w:t xml:space="preserve"> </w:t>
      </w:r>
      <w:r w:rsidR="00044D4E" w:rsidRPr="00AA7A8E">
        <w:rPr>
          <w:sz w:val="24"/>
          <w:szCs w:val="24"/>
        </w:rPr>
        <w:t xml:space="preserve">Wilder’s </w:t>
      </w:r>
      <w:r w:rsidR="00E270C3" w:rsidRPr="00AA7A8E">
        <w:rPr>
          <w:sz w:val="24"/>
          <w:szCs w:val="24"/>
        </w:rPr>
        <w:t>fundamental narrative</w:t>
      </w:r>
      <w:r w:rsidR="00044D4E" w:rsidRPr="00AA7A8E">
        <w:rPr>
          <w:sz w:val="24"/>
          <w:szCs w:val="24"/>
        </w:rPr>
        <w:t xml:space="preserve"> </w:t>
      </w:r>
      <w:r w:rsidR="00481DAE" w:rsidRPr="00AA7A8E">
        <w:rPr>
          <w:b/>
          <w:sz w:val="24"/>
          <w:szCs w:val="24"/>
        </w:rPr>
        <w:t xml:space="preserve">violates </w:t>
      </w:r>
      <w:r w:rsidR="00E270C3" w:rsidRPr="00AA7A8E">
        <w:rPr>
          <w:b/>
          <w:sz w:val="24"/>
          <w:szCs w:val="24"/>
        </w:rPr>
        <w:t xml:space="preserve">basic </w:t>
      </w:r>
      <w:r w:rsidR="00481DAE" w:rsidRPr="00AA7A8E">
        <w:rPr>
          <w:b/>
          <w:sz w:val="24"/>
          <w:szCs w:val="24"/>
        </w:rPr>
        <w:t>standards of truth</w:t>
      </w:r>
      <w:r w:rsidR="00481DAE" w:rsidRPr="00AA7A8E">
        <w:rPr>
          <w:sz w:val="24"/>
          <w:szCs w:val="24"/>
        </w:rPr>
        <w:t xml:space="preserve"> by </w:t>
      </w:r>
      <w:r w:rsidR="00481DAE" w:rsidRPr="00AA7A8E">
        <w:rPr>
          <w:i/>
          <w:sz w:val="24"/>
          <w:szCs w:val="24"/>
        </w:rPr>
        <w:t>portraying</w:t>
      </w:r>
      <w:r w:rsidR="00044D4E" w:rsidRPr="00AA7A8E">
        <w:rPr>
          <w:i/>
          <w:sz w:val="24"/>
          <w:szCs w:val="24"/>
        </w:rPr>
        <w:t xml:space="preserve"> the Osage Indians as intruders on the Ingalls’ claim</w:t>
      </w:r>
      <w:r w:rsidR="00C94E3D" w:rsidRPr="00AA7A8E">
        <w:rPr>
          <w:sz w:val="24"/>
          <w:szCs w:val="24"/>
        </w:rPr>
        <w:t>, as critic Francis W. Kaye points out</w:t>
      </w:r>
      <w:r w:rsidR="00481DAE" w:rsidRPr="00AA7A8E">
        <w:rPr>
          <w:sz w:val="24"/>
          <w:szCs w:val="24"/>
        </w:rPr>
        <w:t>:</w:t>
      </w:r>
      <w:r w:rsidR="00044D4E" w:rsidRPr="00AA7A8E">
        <w:rPr>
          <w:sz w:val="24"/>
          <w:szCs w:val="24"/>
        </w:rPr>
        <w:t xml:space="preserve"> </w:t>
      </w:r>
    </w:p>
    <w:p w:rsidR="00FE4D08" w:rsidRPr="00AA7A8E" w:rsidRDefault="00481DAE" w:rsidP="00481DAE">
      <w:pPr>
        <w:ind w:left="720"/>
        <w:rPr>
          <w:sz w:val="24"/>
          <w:szCs w:val="24"/>
        </w:rPr>
      </w:pPr>
      <w:r w:rsidRPr="00AA7A8E">
        <w:rPr>
          <w:sz w:val="24"/>
          <w:szCs w:val="24"/>
        </w:rPr>
        <w:t xml:space="preserve">[The story] </w:t>
      </w:r>
      <w:r w:rsidR="00044D4E" w:rsidRPr="00AA7A8E">
        <w:rPr>
          <w:sz w:val="24"/>
          <w:szCs w:val="24"/>
        </w:rPr>
        <w:t>is framed in a way that</w:t>
      </w:r>
      <w:r w:rsidR="00FE4D08" w:rsidRPr="00AA7A8E">
        <w:rPr>
          <w:sz w:val="24"/>
          <w:szCs w:val="24"/>
        </w:rPr>
        <w:t xml:space="preserve"> leads the r</w:t>
      </w:r>
      <w:r w:rsidR="00044D4E" w:rsidRPr="00AA7A8E">
        <w:rPr>
          <w:sz w:val="24"/>
          <w:szCs w:val="24"/>
        </w:rPr>
        <w:t>eader to feel that the Ingalls</w:t>
      </w:r>
      <w:r w:rsidR="00FE4D08" w:rsidRPr="00AA7A8E">
        <w:rPr>
          <w:sz w:val="24"/>
          <w:szCs w:val="24"/>
        </w:rPr>
        <w:t xml:space="preserve"> are in the right, but legally and by right of occupancy</w:t>
      </w:r>
      <w:r w:rsidR="000E2D79">
        <w:rPr>
          <w:sz w:val="24"/>
          <w:szCs w:val="24"/>
        </w:rPr>
        <w:t>,</w:t>
      </w:r>
      <w:r w:rsidR="00FE4D08" w:rsidRPr="00AA7A8E">
        <w:rPr>
          <w:sz w:val="24"/>
          <w:szCs w:val="24"/>
        </w:rPr>
        <w:t xml:space="preserve"> it is the Osages who are the owners</w:t>
      </w:r>
      <w:r w:rsidR="00044D4E" w:rsidRPr="00AA7A8E">
        <w:rPr>
          <w:sz w:val="24"/>
          <w:szCs w:val="24"/>
        </w:rPr>
        <w:t>,</w:t>
      </w:r>
      <w:r w:rsidR="00FE4D08" w:rsidRPr="00AA7A8E">
        <w:rPr>
          <w:sz w:val="24"/>
          <w:szCs w:val="24"/>
        </w:rPr>
        <w:t xml:space="preserve"> and the settlers who are the unwelcome and threatening intruders. </w:t>
      </w:r>
      <w:r w:rsidR="00044D4E" w:rsidRPr="00AA7A8E">
        <w:rPr>
          <w:sz w:val="24"/>
          <w:szCs w:val="24"/>
        </w:rPr>
        <w:t>(p. 136)</w:t>
      </w:r>
    </w:p>
    <w:p w:rsidR="00840960" w:rsidRPr="00027669" w:rsidRDefault="00B32F48" w:rsidP="008409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Standard </w:t>
      </w:r>
      <w:r w:rsidRPr="00B32F48">
        <w:rPr>
          <w:b/>
          <w:sz w:val="24"/>
          <w:szCs w:val="24"/>
        </w:rPr>
        <w:t>Frontier Myth:</w:t>
      </w:r>
      <w:r>
        <w:rPr>
          <w:sz w:val="24"/>
          <w:szCs w:val="24"/>
        </w:rPr>
        <w:t xml:space="preserve">  </w:t>
      </w:r>
      <w:r w:rsidR="00481DAE">
        <w:rPr>
          <w:sz w:val="24"/>
          <w:szCs w:val="24"/>
        </w:rPr>
        <w:t>Without</w:t>
      </w:r>
      <w:r w:rsidR="00840960" w:rsidRPr="00027669">
        <w:rPr>
          <w:sz w:val="24"/>
          <w:szCs w:val="24"/>
        </w:rPr>
        <w:t xml:space="preserve"> substantial background knowledge</w:t>
      </w:r>
      <w:r w:rsidR="00452DC8">
        <w:rPr>
          <w:sz w:val="24"/>
          <w:szCs w:val="24"/>
        </w:rPr>
        <w:t xml:space="preserve"> on this issue</w:t>
      </w:r>
      <w:r w:rsidR="00840960" w:rsidRPr="00027669">
        <w:rPr>
          <w:sz w:val="24"/>
          <w:szCs w:val="24"/>
        </w:rPr>
        <w:t>, many readers would accept the</w:t>
      </w:r>
      <w:r>
        <w:rPr>
          <w:sz w:val="24"/>
          <w:szCs w:val="24"/>
        </w:rPr>
        <w:t xml:space="preserve"> customary</w:t>
      </w:r>
      <w:r w:rsidR="00840960" w:rsidRPr="00027669">
        <w:rPr>
          <w:sz w:val="24"/>
          <w:szCs w:val="24"/>
        </w:rPr>
        <w:t xml:space="preserve"> </w:t>
      </w:r>
      <w:r w:rsidR="00840960" w:rsidRPr="00481DAE">
        <w:rPr>
          <w:b/>
          <w:sz w:val="24"/>
          <w:szCs w:val="24"/>
        </w:rPr>
        <w:t>myth</w:t>
      </w:r>
      <w:r w:rsidR="00840960" w:rsidRPr="00027669">
        <w:rPr>
          <w:sz w:val="24"/>
          <w:szCs w:val="24"/>
        </w:rPr>
        <w:t xml:space="preserve"> </w:t>
      </w:r>
      <w:r w:rsidR="00044D4E">
        <w:rPr>
          <w:sz w:val="24"/>
          <w:szCs w:val="24"/>
        </w:rPr>
        <w:t>Wilder</w:t>
      </w:r>
      <w:r w:rsidR="00840960" w:rsidRPr="00027669">
        <w:rPr>
          <w:sz w:val="24"/>
          <w:szCs w:val="24"/>
        </w:rPr>
        <w:t xml:space="preserve"> presents of her family’s part in frontier </w:t>
      </w:r>
      <w:r w:rsidR="00E457DA">
        <w:rPr>
          <w:sz w:val="24"/>
          <w:szCs w:val="24"/>
        </w:rPr>
        <w:t>settlement</w:t>
      </w:r>
      <w:r w:rsidR="00E270C3">
        <w:rPr>
          <w:sz w:val="24"/>
          <w:szCs w:val="24"/>
        </w:rPr>
        <w:t>, as summarized by Kaye</w:t>
      </w:r>
      <w:r w:rsidR="00E457DA">
        <w:rPr>
          <w:sz w:val="24"/>
          <w:szCs w:val="24"/>
        </w:rPr>
        <w:t>:</w:t>
      </w:r>
      <w:r w:rsidR="00481DAE">
        <w:rPr>
          <w:sz w:val="24"/>
          <w:szCs w:val="24"/>
        </w:rPr>
        <w:t xml:space="preserve"> </w:t>
      </w:r>
      <w:r w:rsidR="00840F88">
        <w:rPr>
          <w:sz w:val="24"/>
          <w:szCs w:val="24"/>
        </w:rPr>
        <w:t xml:space="preserve"> </w:t>
      </w:r>
    </w:p>
    <w:p w:rsidR="00840960" w:rsidRPr="00027669" w:rsidRDefault="00840960" w:rsidP="00082511">
      <w:pPr>
        <w:ind w:left="450"/>
        <w:rPr>
          <w:sz w:val="24"/>
          <w:szCs w:val="24"/>
        </w:rPr>
      </w:pPr>
      <w:r w:rsidRPr="00027669">
        <w:rPr>
          <w:sz w:val="24"/>
          <w:szCs w:val="24"/>
        </w:rPr>
        <w:t xml:space="preserve">A loving family of white settlers bravely </w:t>
      </w:r>
      <w:r w:rsidRPr="004D515D">
        <w:rPr>
          <w:b/>
          <w:sz w:val="24"/>
          <w:szCs w:val="24"/>
        </w:rPr>
        <w:t>sets out to establish a home</w:t>
      </w:r>
      <w:r w:rsidRPr="00027669">
        <w:rPr>
          <w:sz w:val="24"/>
          <w:szCs w:val="24"/>
        </w:rPr>
        <w:t xml:space="preserve"> for themselves. After many difficulties, much ingenuity, and with the cooperation of helpful neighbors, they establish an </w:t>
      </w:r>
      <w:r w:rsidRPr="004D515D">
        <w:rPr>
          <w:b/>
          <w:sz w:val="24"/>
          <w:szCs w:val="24"/>
        </w:rPr>
        <w:t>idyllic and isolated small farm</w:t>
      </w:r>
      <w:r w:rsidRPr="00027669">
        <w:rPr>
          <w:sz w:val="24"/>
          <w:szCs w:val="24"/>
        </w:rPr>
        <w:t xml:space="preserve">. They survive the </w:t>
      </w:r>
      <w:r w:rsidRPr="004D515D">
        <w:rPr>
          <w:b/>
          <w:sz w:val="24"/>
          <w:szCs w:val="24"/>
        </w:rPr>
        <w:t xml:space="preserve">threat of unfriendly </w:t>
      </w:r>
      <w:r w:rsidR="004D515D">
        <w:rPr>
          <w:b/>
          <w:sz w:val="24"/>
          <w:szCs w:val="24"/>
        </w:rPr>
        <w:t>Indians</w:t>
      </w:r>
      <w:r w:rsidRPr="00027669">
        <w:rPr>
          <w:sz w:val="24"/>
          <w:szCs w:val="24"/>
        </w:rPr>
        <w:t xml:space="preserve">… and witness the departure of the </w:t>
      </w:r>
      <w:r w:rsidR="004D515D">
        <w:rPr>
          <w:sz w:val="24"/>
          <w:szCs w:val="24"/>
        </w:rPr>
        <w:t>Indians</w:t>
      </w:r>
      <w:r w:rsidRPr="00027669">
        <w:rPr>
          <w:sz w:val="24"/>
          <w:szCs w:val="24"/>
        </w:rPr>
        <w:t xml:space="preserve"> from the district. Their going is </w:t>
      </w:r>
      <w:r w:rsidRPr="004D515D">
        <w:rPr>
          <w:b/>
          <w:sz w:val="24"/>
          <w:szCs w:val="24"/>
        </w:rPr>
        <w:t>sad but necessary</w:t>
      </w:r>
      <w:r w:rsidRPr="00027669">
        <w:rPr>
          <w:sz w:val="24"/>
          <w:szCs w:val="24"/>
        </w:rPr>
        <w:t xml:space="preserve"> if settlers are to make homes and change the prairie from lonely grassland to grain that will </w:t>
      </w:r>
      <w:r w:rsidRPr="004D515D">
        <w:rPr>
          <w:b/>
          <w:sz w:val="24"/>
          <w:szCs w:val="24"/>
        </w:rPr>
        <w:t>feed multitudes</w:t>
      </w:r>
      <w:r w:rsidRPr="00027669">
        <w:rPr>
          <w:sz w:val="24"/>
          <w:szCs w:val="24"/>
        </w:rPr>
        <w:t xml:space="preserve">.  The settlers' system of using the land to support many people is superior to the Osages' system of </w:t>
      </w:r>
      <w:r w:rsidRPr="004D515D">
        <w:rPr>
          <w:b/>
          <w:sz w:val="24"/>
          <w:szCs w:val="24"/>
        </w:rPr>
        <w:t>neglecting the land</w:t>
      </w:r>
      <w:r w:rsidRPr="00027669">
        <w:rPr>
          <w:sz w:val="24"/>
          <w:szCs w:val="24"/>
        </w:rPr>
        <w:t xml:space="preserve"> during the growing season to go on buffalo hunts.</w:t>
      </w:r>
      <w:r w:rsidR="00082511">
        <w:rPr>
          <w:sz w:val="24"/>
          <w:szCs w:val="24"/>
        </w:rPr>
        <w:t xml:space="preserve"> (</w:t>
      </w:r>
      <w:r w:rsidR="00044D4E">
        <w:rPr>
          <w:sz w:val="24"/>
          <w:szCs w:val="24"/>
        </w:rPr>
        <w:t>133)</w:t>
      </w:r>
    </w:p>
    <w:p w:rsidR="00840960" w:rsidRPr="00027669" w:rsidRDefault="00840960" w:rsidP="00840960">
      <w:pPr>
        <w:rPr>
          <w:sz w:val="24"/>
          <w:szCs w:val="24"/>
        </w:rPr>
      </w:pPr>
      <w:r w:rsidRPr="00481DAE">
        <w:rPr>
          <w:b/>
          <w:sz w:val="24"/>
          <w:szCs w:val="24"/>
        </w:rPr>
        <w:t>Let’s take the myth apart and compare it to reality:</w:t>
      </w:r>
    </w:p>
    <w:p w:rsidR="00840960" w:rsidRPr="00027669" w:rsidRDefault="00840960" w:rsidP="0084096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27669">
        <w:rPr>
          <w:b/>
          <w:sz w:val="24"/>
          <w:szCs w:val="24"/>
        </w:rPr>
        <w:t xml:space="preserve">Sets out to establish a </w:t>
      </w:r>
      <w:r w:rsidR="00A92851">
        <w:rPr>
          <w:b/>
          <w:sz w:val="24"/>
          <w:szCs w:val="24"/>
        </w:rPr>
        <w:t xml:space="preserve">[presumably legal] </w:t>
      </w:r>
      <w:r w:rsidRPr="00027669">
        <w:rPr>
          <w:b/>
          <w:sz w:val="24"/>
          <w:szCs w:val="24"/>
        </w:rPr>
        <w:t>home:</w:t>
      </w:r>
      <w:r w:rsidRPr="00027669">
        <w:rPr>
          <w:sz w:val="24"/>
          <w:szCs w:val="24"/>
        </w:rPr>
        <w:t xml:space="preserve">  </w:t>
      </w:r>
      <w:r w:rsidR="00A92851">
        <w:rPr>
          <w:sz w:val="24"/>
          <w:szCs w:val="24"/>
        </w:rPr>
        <w:t xml:space="preserve">In reality, </w:t>
      </w:r>
      <w:r w:rsidRPr="00027669">
        <w:rPr>
          <w:sz w:val="24"/>
          <w:szCs w:val="24"/>
        </w:rPr>
        <w:t xml:space="preserve">Wilder’s father set out to “establish a home” by </w:t>
      </w:r>
      <w:r w:rsidR="00A92851">
        <w:rPr>
          <w:sz w:val="24"/>
          <w:szCs w:val="24"/>
        </w:rPr>
        <w:t>building</w:t>
      </w:r>
      <w:r w:rsidR="00044D4E">
        <w:rPr>
          <w:sz w:val="24"/>
          <w:szCs w:val="24"/>
        </w:rPr>
        <w:t xml:space="preserve"> </w:t>
      </w:r>
      <w:r w:rsidR="000E2D79">
        <w:rPr>
          <w:sz w:val="24"/>
          <w:szCs w:val="24"/>
        </w:rPr>
        <w:t>it</w:t>
      </w:r>
      <w:r w:rsidR="00044D4E">
        <w:rPr>
          <w:sz w:val="24"/>
          <w:szCs w:val="24"/>
        </w:rPr>
        <w:t xml:space="preserve"> </w:t>
      </w:r>
      <w:r w:rsidR="00027669" w:rsidRPr="00027669">
        <w:rPr>
          <w:sz w:val="24"/>
          <w:szCs w:val="24"/>
        </w:rPr>
        <w:t xml:space="preserve">and </w:t>
      </w:r>
      <w:r w:rsidRPr="00027669">
        <w:rPr>
          <w:sz w:val="24"/>
          <w:szCs w:val="24"/>
        </w:rPr>
        <w:t xml:space="preserve">knowingly trespassing on land belonging to the Osage </w:t>
      </w:r>
      <w:r w:rsidR="008618EB">
        <w:rPr>
          <w:sz w:val="24"/>
          <w:szCs w:val="24"/>
        </w:rPr>
        <w:t>Indians</w:t>
      </w:r>
      <w:r w:rsidR="004D515D">
        <w:rPr>
          <w:sz w:val="24"/>
          <w:szCs w:val="24"/>
        </w:rPr>
        <w:t xml:space="preserve"> - an </w:t>
      </w:r>
      <w:r w:rsidR="00027669" w:rsidRPr="00027669">
        <w:rPr>
          <w:sz w:val="24"/>
          <w:szCs w:val="24"/>
        </w:rPr>
        <w:t>illegal act</w:t>
      </w:r>
      <w:r w:rsidR="000E2D79">
        <w:rPr>
          <w:sz w:val="24"/>
          <w:szCs w:val="24"/>
        </w:rPr>
        <w:t xml:space="preserve">, i.e. a </w:t>
      </w:r>
      <w:r w:rsidR="000E2D79" w:rsidRPr="000E2D79">
        <w:rPr>
          <w:i/>
          <w:sz w:val="24"/>
          <w:szCs w:val="24"/>
        </w:rPr>
        <w:t>crime</w:t>
      </w:r>
      <w:r w:rsidR="00027669" w:rsidRPr="00027669">
        <w:rPr>
          <w:sz w:val="24"/>
          <w:szCs w:val="24"/>
        </w:rPr>
        <w:t>.</w:t>
      </w:r>
      <w:r w:rsidRPr="00027669">
        <w:rPr>
          <w:sz w:val="24"/>
          <w:szCs w:val="24"/>
        </w:rPr>
        <w:t xml:space="preserve">  </w:t>
      </w:r>
      <w:r w:rsidR="00044D4E">
        <w:rPr>
          <w:sz w:val="24"/>
          <w:szCs w:val="24"/>
        </w:rPr>
        <w:t xml:space="preserve">He never files a claim on the property because </w:t>
      </w:r>
      <w:r w:rsidR="002E6BDC">
        <w:rPr>
          <w:i/>
          <w:sz w:val="24"/>
          <w:szCs w:val="24"/>
        </w:rPr>
        <w:t xml:space="preserve">it is not </w:t>
      </w:r>
      <w:r w:rsidR="00044D4E" w:rsidRPr="00BE7410">
        <w:rPr>
          <w:i/>
          <w:sz w:val="24"/>
          <w:szCs w:val="24"/>
        </w:rPr>
        <w:t>legal</w:t>
      </w:r>
      <w:r w:rsidR="00044D4E">
        <w:rPr>
          <w:sz w:val="24"/>
          <w:szCs w:val="24"/>
        </w:rPr>
        <w:t xml:space="preserve">. </w:t>
      </w:r>
      <w:r w:rsidRPr="00027669">
        <w:rPr>
          <w:sz w:val="24"/>
          <w:szCs w:val="24"/>
        </w:rPr>
        <w:t xml:space="preserve"> He even admits</w:t>
      </w:r>
      <w:r w:rsidR="001323C8">
        <w:rPr>
          <w:sz w:val="24"/>
          <w:szCs w:val="24"/>
        </w:rPr>
        <w:t xml:space="preserve"> </w:t>
      </w:r>
      <w:r w:rsidR="002E6BDC">
        <w:rPr>
          <w:sz w:val="24"/>
          <w:szCs w:val="24"/>
        </w:rPr>
        <w:t xml:space="preserve">this </w:t>
      </w:r>
      <w:r w:rsidR="001323C8">
        <w:rPr>
          <w:sz w:val="24"/>
          <w:szCs w:val="24"/>
        </w:rPr>
        <w:t>several times</w:t>
      </w:r>
      <w:r w:rsidRPr="00027669">
        <w:rPr>
          <w:sz w:val="24"/>
          <w:szCs w:val="24"/>
        </w:rPr>
        <w:t xml:space="preserve"> this in the book, saying </w:t>
      </w:r>
      <w:r w:rsidR="00044D4E">
        <w:rPr>
          <w:sz w:val="24"/>
          <w:szCs w:val="24"/>
        </w:rPr>
        <w:t>they settled there</w:t>
      </w:r>
      <w:r w:rsidRPr="00027669">
        <w:rPr>
          <w:sz w:val="24"/>
          <w:szCs w:val="24"/>
        </w:rPr>
        <w:t xml:space="preserve"> because he thinks the government will eventually make the </w:t>
      </w:r>
      <w:r w:rsidR="008618EB">
        <w:rPr>
          <w:sz w:val="24"/>
          <w:szCs w:val="24"/>
        </w:rPr>
        <w:t>Osage</w:t>
      </w:r>
      <w:r w:rsidRPr="00027669">
        <w:rPr>
          <w:sz w:val="24"/>
          <w:szCs w:val="24"/>
        </w:rPr>
        <w:t xml:space="preserve"> move if there are enough settlers </w:t>
      </w:r>
      <w:r w:rsidR="000E2D79">
        <w:rPr>
          <w:sz w:val="24"/>
          <w:szCs w:val="24"/>
        </w:rPr>
        <w:t xml:space="preserve">illegally </w:t>
      </w:r>
      <w:r w:rsidRPr="00027669">
        <w:rPr>
          <w:sz w:val="24"/>
          <w:szCs w:val="24"/>
        </w:rPr>
        <w:t xml:space="preserve">taking their land, and he wants to be one of the first so he can get the best land (p. 47).  </w:t>
      </w:r>
      <w:r w:rsidR="00321601">
        <w:rPr>
          <w:sz w:val="24"/>
          <w:szCs w:val="24"/>
        </w:rPr>
        <w:t>He openly states that his</w:t>
      </w:r>
      <w:r w:rsidR="004D515D">
        <w:rPr>
          <w:sz w:val="24"/>
          <w:szCs w:val="24"/>
        </w:rPr>
        <w:t xml:space="preserve"> </w:t>
      </w:r>
      <w:r w:rsidRPr="00027669">
        <w:rPr>
          <w:sz w:val="24"/>
          <w:szCs w:val="24"/>
        </w:rPr>
        <w:t xml:space="preserve">goal is to contribute to and profit from the </w:t>
      </w:r>
      <w:r w:rsidR="008618EB">
        <w:rPr>
          <w:sz w:val="24"/>
          <w:szCs w:val="24"/>
        </w:rPr>
        <w:t>Osage</w:t>
      </w:r>
      <w:r w:rsidR="002E6BDC">
        <w:rPr>
          <w:sz w:val="24"/>
          <w:szCs w:val="24"/>
        </w:rPr>
        <w:t>s</w:t>
      </w:r>
      <w:r w:rsidRPr="00027669">
        <w:rPr>
          <w:sz w:val="24"/>
          <w:szCs w:val="24"/>
        </w:rPr>
        <w:t xml:space="preserve">’ downfall. </w:t>
      </w:r>
    </w:p>
    <w:p w:rsidR="00840960" w:rsidRPr="00027669" w:rsidRDefault="00840960" w:rsidP="00840960">
      <w:pPr>
        <w:pStyle w:val="ListParagraph"/>
        <w:ind w:left="360"/>
        <w:rPr>
          <w:sz w:val="24"/>
          <w:szCs w:val="24"/>
        </w:rPr>
      </w:pPr>
    </w:p>
    <w:p w:rsidR="00840960" w:rsidRPr="00027669" w:rsidRDefault="003B4236" w:rsidP="0084096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4562061</wp:posOffset>
            </wp:positionH>
            <wp:positionV relativeFrom="paragraph">
              <wp:posOffset>12479</wp:posOffset>
            </wp:positionV>
            <wp:extent cx="1539240" cy="640080"/>
            <wp:effectExtent l="0" t="0" r="381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tleHouseLandscapeWIndian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960" w:rsidRPr="00027669">
        <w:rPr>
          <w:b/>
          <w:sz w:val="24"/>
          <w:szCs w:val="24"/>
        </w:rPr>
        <w:t>Idyllic and isolated small farm:</w:t>
      </w:r>
      <w:r w:rsidR="00840960" w:rsidRPr="00027669">
        <w:rPr>
          <w:sz w:val="24"/>
          <w:szCs w:val="24"/>
        </w:rPr>
        <w:t xml:space="preserve">  The </w:t>
      </w:r>
      <w:r w:rsidR="00FE4D08">
        <w:rPr>
          <w:sz w:val="24"/>
          <w:szCs w:val="24"/>
        </w:rPr>
        <w:t xml:space="preserve">Ingalls’ </w:t>
      </w:r>
      <w:r w:rsidR="00840960" w:rsidRPr="00027669">
        <w:rPr>
          <w:sz w:val="24"/>
          <w:szCs w:val="24"/>
        </w:rPr>
        <w:t xml:space="preserve">home is not “isolated.” It is </w:t>
      </w:r>
      <w:r w:rsidR="004A293C">
        <w:rPr>
          <w:sz w:val="24"/>
          <w:szCs w:val="24"/>
        </w:rPr>
        <w:t xml:space="preserve">in occupied lands, </w:t>
      </w:r>
      <w:r w:rsidR="00840960" w:rsidRPr="00027669">
        <w:rPr>
          <w:sz w:val="24"/>
          <w:szCs w:val="24"/>
        </w:rPr>
        <w:t xml:space="preserve">right next to an </w:t>
      </w:r>
      <w:r w:rsidR="004D515D">
        <w:rPr>
          <w:sz w:val="24"/>
          <w:szCs w:val="24"/>
        </w:rPr>
        <w:t xml:space="preserve">Osage </w:t>
      </w:r>
      <w:r w:rsidR="00840960" w:rsidRPr="00027669">
        <w:rPr>
          <w:sz w:val="24"/>
          <w:szCs w:val="24"/>
        </w:rPr>
        <w:t>Indian trail and camp</w:t>
      </w:r>
      <w:r w:rsidR="00027669" w:rsidRPr="00027669">
        <w:rPr>
          <w:sz w:val="24"/>
          <w:szCs w:val="24"/>
        </w:rPr>
        <w:t xml:space="preserve">. </w:t>
      </w:r>
      <w:r w:rsidR="00840960" w:rsidRPr="00027669">
        <w:rPr>
          <w:sz w:val="24"/>
          <w:szCs w:val="24"/>
        </w:rPr>
        <w:t xml:space="preserve"> Wilder implies that the </w:t>
      </w:r>
      <w:r w:rsidR="008618EB">
        <w:rPr>
          <w:sz w:val="24"/>
          <w:szCs w:val="24"/>
        </w:rPr>
        <w:t>Osage</w:t>
      </w:r>
      <w:r w:rsidR="00840960" w:rsidRPr="00027669">
        <w:rPr>
          <w:sz w:val="24"/>
          <w:szCs w:val="24"/>
        </w:rPr>
        <w:t xml:space="preserve"> somehow simply don’t count in the big picture</w:t>
      </w:r>
      <w:r w:rsidR="00FE4D08">
        <w:rPr>
          <w:sz w:val="24"/>
          <w:szCs w:val="24"/>
        </w:rPr>
        <w:t xml:space="preserve"> when she describes </w:t>
      </w:r>
      <w:r w:rsidR="00840960" w:rsidRPr="00027669">
        <w:rPr>
          <w:sz w:val="24"/>
          <w:szCs w:val="24"/>
        </w:rPr>
        <w:t xml:space="preserve">“a pasture that stretched much farther than a man could see, and there were no settlers.  Only </w:t>
      </w:r>
      <w:r w:rsidR="008618EB">
        <w:rPr>
          <w:sz w:val="24"/>
          <w:szCs w:val="24"/>
        </w:rPr>
        <w:t>Indians</w:t>
      </w:r>
      <w:r w:rsidR="00840960" w:rsidRPr="00027669">
        <w:rPr>
          <w:sz w:val="24"/>
          <w:szCs w:val="24"/>
        </w:rPr>
        <w:t xml:space="preserve"> lived there” (p. 2</w:t>
      </w:r>
      <w:r w:rsidR="004D515D">
        <w:rPr>
          <w:sz w:val="24"/>
          <w:szCs w:val="24"/>
        </w:rPr>
        <w:t>).  These “o</w:t>
      </w:r>
      <w:r w:rsidR="00840960" w:rsidRPr="00027669">
        <w:rPr>
          <w:sz w:val="24"/>
          <w:szCs w:val="24"/>
        </w:rPr>
        <w:t xml:space="preserve">nly </w:t>
      </w:r>
      <w:r w:rsidR="004D515D">
        <w:rPr>
          <w:sz w:val="24"/>
          <w:szCs w:val="24"/>
        </w:rPr>
        <w:t>Indians” of course were</w:t>
      </w:r>
      <w:r w:rsidR="00840960" w:rsidRPr="00027669">
        <w:rPr>
          <w:sz w:val="24"/>
          <w:szCs w:val="24"/>
        </w:rPr>
        <w:t xml:space="preserve"> the actual owners of the land.</w:t>
      </w:r>
    </w:p>
    <w:p w:rsidR="00840960" w:rsidRPr="00027669" w:rsidRDefault="00840960" w:rsidP="00840960">
      <w:pPr>
        <w:pStyle w:val="ListParagraph"/>
        <w:ind w:left="360"/>
        <w:rPr>
          <w:sz w:val="24"/>
          <w:szCs w:val="24"/>
        </w:rPr>
      </w:pPr>
    </w:p>
    <w:p w:rsidR="00840960" w:rsidRDefault="008618EB" w:rsidP="00E457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Indians</w:t>
      </w:r>
      <w:r w:rsidR="00840960" w:rsidRPr="00027669">
        <w:rPr>
          <w:b/>
          <w:sz w:val="24"/>
          <w:szCs w:val="24"/>
        </w:rPr>
        <w:t xml:space="preserve">’ </w:t>
      </w:r>
      <w:r w:rsidR="00027669" w:rsidRPr="00027669">
        <w:rPr>
          <w:b/>
          <w:sz w:val="24"/>
          <w:szCs w:val="24"/>
        </w:rPr>
        <w:t>neglecting the land</w:t>
      </w:r>
      <w:r w:rsidR="00840960" w:rsidRPr="00027669">
        <w:rPr>
          <w:b/>
          <w:sz w:val="24"/>
          <w:szCs w:val="24"/>
        </w:rPr>
        <w:t>:</w:t>
      </w:r>
      <w:r w:rsidR="00840960" w:rsidRPr="00027669">
        <w:rPr>
          <w:sz w:val="24"/>
          <w:szCs w:val="24"/>
        </w:rPr>
        <w:t xml:space="preserve">  The </w:t>
      </w:r>
      <w:r>
        <w:rPr>
          <w:sz w:val="24"/>
          <w:szCs w:val="24"/>
        </w:rPr>
        <w:t>Osage</w:t>
      </w:r>
      <w:r w:rsidR="00840960" w:rsidRPr="00027669">
        <w:rPr>
          <w:sz w:val="24"/>
          <w:szCs w:val="24"/>
        </w:rPr>
        <w:t xml:space="preserve"> encampment ne</w:t>
      </w:r>
      <w:r w:rsidR="002E6BDC">
        <w:rPr>
          <w:sz w:val="24"/>
          <w:szCs w:val="24"/>
        </w:rPr>
        <w:t>ar the Ingalls</w:t>
      </w:r>
      <w:r w:rsidR="00840960" w:rsidRPr="00027669">
        <w:rPr>
          <w:sz w:val="24"/>
          <w:szCs w:val="24"/>
        </w:rPr>
        <w:t xml:space="preserve"> </w:t>
      </w:r>
      <w:r w:rsidR="004A293C">
        <w:rPr>
          <w:sz w:val="24"/>
          <w:szCs w:val="24"/>
        </w:rPr>
        <w:t xml:space="preserve">was empty </w:t>
      </w:r>
      <w:r w:rsidR="0066716E">
        <w:rPr>
          <w:sz w:val="24"/>
          <w:szCs w:val="24"/>
        </w:rPr>
        <w:t xml:space="preserve">and not in use </w:t>
      </w:r>
      <w:r w:rsidR="004A293C" w:rsidRPr="00027669">
        <w:rPr>
          <w:sz w:val="24"/>
          <w:szCs w:val="24"/>
        </w:rPr>
        <w:t xml:space="preserve">when the Ingalls arrived </w:t>
      </w:r>
      <w:r w:rsidR="004A293C">
        <w:rPr>
          <w:sz w:val="24"/>
          <w:szCs w:val="24"/>
        </w:rPr>
        <w:t xml:space="preserve">since the Osage </w:t>
      </w:r>
      <w:r w:rsidR="00840960" w:rsidRPr="00027669">
        <w:rPr>
          <w:sz w:val="24"/>
          <w:szCs w:val="24"/>
        </w:rPr>
        <w:t>were away on th</w:t>
      </w:r>
      <w:r w:rsidR="002E6BDC">
        <w:rPr>
          <w:sz w:val="24"/>
          <w:szCs w:val="24"/>
        </w:rPr>
        <w:t xml:space="preserve">eir semi-annual buffalo hunt.  </w:t>
      </w:r>
      <w:r w:rsidR="00082511">
        <w:rPr>
          <w:sz w:val="24"/>
          <w:szCs w:val="24"/>
        </w:rPr>
        <w:t>However, r</w:t>
      </w:r>
      <w:r w:rsidR="00840960" w:rsidRPr="00027669">
        <w:rPr>
          <w:sz w:val="24"/>
          <w:szCs w:val="24"/>
        </w:rPr>
        <w:t xml:space="preserve">ather than “neglecting the land,” this </w:t>
      </w:r>
      <w:r w:rsidR="00082511">
        <w:rPr>
          <w:sz w:val="24"/>
          <w:szCs w:val="24"/>
        </w:rPr>
        <w:t xml:space="preserve">rotation </w:t>
      </w:r>
      <w:r w:rsidR="002E6BDC">
        <w:rPr>
          <w:sz w:val="24"/>
          <w:szCs w:val="24"/>
        </w:rPr>
        <w:t>was sustainable</w:t>
      </w:r>
      <w:r w:rsidR="00840960" w:rsidRPr="00027669">
        <w:rPr>
          <w:sz w:val="24"/>
          <w:szCs w:val="24"/>
        </w:rPr>
        <w:t xml:space="preserve"> and in harmony with the natural resources of the prairie.  </w:t>
      </w:r>
      <w:r w:rsidR="002E6BDC">
        <w:rPr>
          <w:sz w:val="24"/>
          <w:szCs w:val="24"/>
        </w:rPr>
        <w:t>In contrast, b</w:t>
      </w:r>
      <w:r w:rsidR="004D515D">
        <w:rPr>
          <w:sz w:val="24"/>
          <w:szCs w:val="24"/>
        </w:rPr>
        <w:t>y</w:t>
      </w:r>
      <w:r w:rsidR="00840960" w:rsidRPr="00027669">
        <w:rPr>
          <w:sz w:val="24"/>
          <w:szCs w:val="24"/>
        </w:rPr>
        <w:t xml:space="preserve"> deliberate</w:t>
      </w:r>
      <w:r w:rsidR="004D515D">
        <w:rPr>
          <w:sz w:val="24"/>
          <w:szCs w:val="24"/>
        </w:rPr>
        <w:t>ly</w:t>
      </w:r>
      <w:r w:rsidR="00840960" w:rsidRPr="00027669">
        <w:rPr>
          <w:sz w:val="24"/>
          <w:szCs w:val="24"/>
        </w:rPr>
        <w:t xml:space="preserve"> overhunting of the buffalo</w:t>
      </w:r>
      <w:r w:rsidR="004D515D">
        <w:rPr>
          <w:sz w:val="24"/>
          <w:szCs w:val="24"/>
        </w:rPr>
        <w:t xml:space="preserve"> into near-extinction</w:t>
      </w:r>
      <w:r w:rsidR="00840960" w:rsidRPr="00027669">
        <w:rPr>
          <w:sz w:val="24"/>
          <w:szCs w:val="24"/>
        </w:rPr>
        <w:t>, th</w:t>
      </w:r>
      <w:r w:rsidR="004D515D">
        <w:rPr>
          <w:sz w:val="24"/>
          <w:szCs w:val="24"/>
        </w:rPr>
        <w:t>e whites ended this way of life</w:t>
      </w:r>
      <w:r w:rsidR="0024685D">
        <w:rPr>
          <w:sz w:val="24"/>
          <w:szCs w:val="24"/>
        </w:rPr>
        <w:t xml:space="preserve"> for the Indians</w:t>
      </w:r>
      <w:r w:rsidR="002E6BDC">
        <w:rPr>
          <w:sz w:val="24"/>
          <w:szCs w:val="24"/>
        </w:rPr>
        <w:t>.  They replaced it with farming and permanent settlement</w:t>
      </w:r>
      <w:r w:rsidR="00840960" w:rsidRPr="00027669">
        <w:rPr>
          <w:sz w:val="24"/>
          <w:szCs w:val="24"/>
        </w:rPr>
        <w:t>,</w:t>
      </w:r>
      <w:r w:rsidR="0066716E">
        <w:rPr>
          <w:sz w:val="24"/>
          <w:szCs w:val="24"/>
        </w:rPr>
        <w:t xml:space="preserve"> resulting in </w:t>
      </w:r>
      <w:r w:rsidR="00840960" w:rsidRPr="00027669">
        <w:rPr>
          <w:sz w:val="24"/>
          <w:szCs w:val="24"/>
        </w:rPr>
        <w:t xml:space="preserve">loss of 96% of the tallgrass prairie ecosystem.  </w:t>
      </w:r>
    </w:p>
    <w:p w:rsidR="001965D9" w:rsidRPr="001965D9" w:rsidRDefault="001965D9" w:rsidP="001965D9">
      <w:pPr>
        <w:pStyle w:val="ListParagraph"/>
        <w:rPr>
          <w:sz w:val="24"/>
          <w:szCs w:val="24"/>
        </w:rPr>
      </w:pPr>
    </w:p>
    <w:p w:rsidR="00840960" w:rsidRPr="001965D9" w:rsidRDefault="00840960" w:rsidP="001965D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965D9">
        <w:rPr>
          <w:b/>
          <w:sz w:val="24"/>
          <w:szCs w:val="24"/>
        </w:rPr>
        <w:t>Feed multitudes</w:t>
      </w:r>
      <w:r w:rsidR="0024685D">
        <w:rPr>
          <w:b/>
          <w:sz w:val="24"/>
          <w:szCs w:val="24"/>
        </w:rPr>
        <w:t xml:space="preserve"> [but starve Indians]</w:t>
      </w:r>
      <w:r w:rsidRPr="001965D9">
        <w:rPr>
          <w:b/>
          <w:sz w:val="24"/>
          <w:szCs w:val="24"/>
        </w:rPr>
        <w:t>:</w:t>
      </w:r>
      <w:r w:rsidRPr="001965D9">
        <w:rPr>
          <w:sz w:val="24"/>
          <w:szCs w:val="24"/>
        </w:rPr>
        <w:t xml:space="preserve">  In truth, Pa spends much of his time hunting, not farming.  In this, he is in direct competition with the Osage who </w:t>
      </w:r>
      <w:r w:rsidR="0024685D">
        <w:rPr>
          <w:sz w:val="24"/>
          <w:szCs w:val="24"/>
        </w:rPr>
        <w:t xml:space="preserve">now </w:t>
      </w:r>
      <w:r w:rsidRPr="001965D9">
        <w:rPr>
          <w:sz w:val="24"/>
          <w:szCs w:val="24"/>
        </w:rPr>
        <w:t>relied on local game for survival and were starving due to the influxes of whites taking their game</w:t>
      </w:r>
      <w:r w:rsidR="0024685D">
        <w:rPr>
          <w:sz w:val="24"/>
          <w:szCs w:val="24"/>
        </w:rPr>
        <w:t>, burning their crops, and stealing their livestock</w:t>
      </w:r>
      <w:r w:rsidRPr="001965D9">
        <w:rPr>
          <w:sz w:val="24"/>
          <w:szCs w:val="24"/>
        </w:rPr>
        <w:t xml:space="preserve">.  </w:t>
      </w:r>
      <w:r w:rsidR="0040206B">
        <w:rPr>
          <w:sz w:val="24"/>
          <w:szCs w:val="24"/>
        </w:rPr>
        <w:t>Though initial</w:t>
      </w:r>
      <w:r w:rsidR="002E6BDC">
        <w:rPr>
          <w:sz w:val="24"/>
          <w:szCs w:val="24"/>
        </w:rPr>
        <w:t>ly</w:t>
      </w:r>
      <w:r w:rsidR="0040206B">
        <w:rPr>
          <w:sz w:val="24"/>
          <w:szCs w:val="24"/>
        </w:rPr>
        <w:t xml:space="preserve"> game </w:t>
      </w:r>
      <w:r w:rsidR="002E6BDC">
        <w:rPr>
          <w:sz w:val="24"/>
          <w:szCs w:val="24"/>
        </w:rPr>
        <w:t>was abundant</w:t>
      </w:r>
      <w:r w:rsidR="0040206B">
        <w:rPr>
          <w:sz w:val="24"/>
          <w:szCs w:val="24"/>
        </w:rPr>
        <w:t xml:space="preserve">, the impact of 12,000-15,000 white squatters soon took its toll (Kay 130).  </w:t>
      </w:r>
      <w:r w:rsidR="00E457DA" w:rsidRPr="001965D9">
        <w:rPr>
          <w:sz w:val="24"/>
          <w:szCs w:val="24"/>
        </w:rPr>
        <w:t>E</w:t>
      </w:r>
      <w:r w:rsidRPr="001965D9">
        <w:rPr>
          <w:sz w:val="24"/>
          <w:szCs w:val="24"/>
        </w:rPr>
        <w:t>very animal Pa</w:t>
      </w:r>
      <w:r w:rsidR="00027669" w:rsidRPr="001965D9">
        <w:rPr>
          <w:sz w:val="24"/>
          <w:szCs w:val="24"/>
        </w:rPr>
        <w:t xml:space="preserve"> kills</w:t>
      </w:r>
      <w:r w:rsidRPr="001965D9">
        <w:rPr>
          <w:sz w:val="24"/>
          <w:szCs w:val="24"/>
        </w:rPr>
        <w:t xml:space="preserve"> </w:t>
      </w:r>
      <w:r w:rsidR="00027669" w:rsidRPr="001965D9">
        <w:rPr>
          <w:sz w:val="24"/>
          <w:szCs w:val="24"/>
        </w:rPr>
        <w:t>i</w:t>
      </w:r>
      <w:r w:rsidRPr="001965D9">
        <w:rPr>
          <w:sz w:val="24"/>
          <w:szCs w:val="24"/>
        </w:rPr>
        <w:t>s taking from the dwindling food supply of the Osage people.</w:t>
      </w:r>
      <w:r w:rsidR="0040206B" w:rsidRPr="0040206B">
        <w:rPr>
          <w:sz w:val="24"/>
          <w:szCs w:val="24"/>
        </w:rPr>
        <w:t xml:space="preserve"> </w:t>
      </w:r>
      <w:r w:rsidR="0040206B">
        <w:rPr>
          <w:sz w:val="24"/>
          <w:szCs w:val="24"/>
        </w:rPr>
        <w:t xml:space="preserve"> </w:t>
      </w:r>
      <w:r w:rsidR="0040206B" w:rsidRPr="004C0095">
        <w:rPr>
          <w:sz w:val="24"/>
          <w:szCs w:val="24"/>
        </w:rPr>
        <w:t xml:space="preserve">Laura </w:t>
      </w:r>
      <w:r w:rsidR="0040206B">
        <w:rPr>
          <w:sz w:val="24"/>
          <w:szCs w:val="24"/>
        </w:rPr>
        <w:t xml:space="preserve">does not </w:t>
      </w:r>
      <w:r w:rsidR="0040206B" w:rsidRPr="004C0095">
        <w:rPr>
          <w:sz w:val="24"/>
          <w:szCs w:val="24"/>
        </w:rPr>
        <w:t>explain that when the Osage come to the Ingalls’ home for food, it’s because they were starving and rightfully collecting very minimal “rent” in the form of food</w:t>
      </w:r>
      <w:r w:rsidR="0040206B">
        <w:rPr>
          <w:sz w:val="24"/>
          <w:szCs w:val="24"/>
        </w:rPr>
        <w:t>.  However, she does notice</w:t>
      </w:r>
      <w:r w:rsidR="0040206B" w:rsidRPr="001965D9">
        <w:rPr>
          <w:sz w:val="24"/>
          <w:szCs w:val="24"/>
        </w:rPr>
        <w:t xml:space="preserve"> how thin the Osage are.</w:t>
      </w:r>
      <w:r w:rsidR="007308E7" w:rsidRPr="007308E7">
        <w:rPr>
          <w:sz w:val="24"/>
          <w:szCs w:val="24"/>
        </w:rPr>
        <w:t xml:space="preserve"> </w:t>
      </w:r>
      <w:r w:rsidR="007308E7" w:rsidRPr="004C0095">
        <w:rPr>
          <w:sz w:val="24"/>
          <w:szCs w:val="24"/>
        </w:rPr>
        <w:t xml:space="preserve">While the Osage would have been within their rights to confiscate all the Ingalls’ property and evict them for trespassing, they instead took these mild steps of requesting only food.  </w:t>
      </w:r>
    </w:p>
    <w:p w:rsidR="00840960" w:rsidRPr="00027669" w:rsidRDefault="00840960" w:rsidP="00840960">
      <w:pPr>
        <w:pStyle w:val="ListParagraph"/>
        <w:ind w:left="360"/>
        <w:rPr>
          <w:sz w:val="24"/>
          <w:szCs w:val="24"/>
        </w:rPr>
      </w:pPr>
    </w:p>
    <w:p w:rsidR="00840960" w:rsidRPr="001965D9" w:rsidRDefault="00840960" w:rsidP="001965D9">
      <w:pPr>
        <w:pStyle w:val="ListParagraph"/>
        <w:numPr>
          <w:ilvl w:val="0"/>
          <w:numId w:val="1"/>
        </w:numPr>
        <w:ind w:left="360"/>
      </w:pPr>
      <w:r w:rsidRPr="004C0095">
        <w:rPr>
          <w:b/>
          <w:sz w:val="24"/>
          <w:szCs w:val="24"/>
        </w:rPr>
        <w:t xml:space="preserve">Threat of unfriendly </w:t>
      </w:r>
      <w:r w:rsidR="008618EB" w:rsidRPr="004C0095">
        <w:rPr>
          <w:b/>
          <w:sz w:val="24"/>
          <w:szCs w:val="24"/>
        </w:rPr>
        <w:t>Indians</w:t>
      </w:r>
      <w:r w:rsidRPr="004C0095">
        <w:rPr>
          <w:sz w:val="24"/>
          <w:szCs w:val="24"/>
        </w:rPr>
        <w:t xml:space="preserve">:  </w:t>
      </w:r>
      <w:r w:rsidR="007308E7" w:rsidRPr="004C0095">
        <w:rPr>
          <w:sz w:val="24"/>
          <w:szCs w:val="24"/>
        </w:rPr>
        <w:t>Laura consistently describe</w:t>
      </w:r>
      <w:r w:rsidR="002E6BDC">
        <w:rPr>
          <w:sz w:val="24"/>
          <w:szCs w:val="24"/>
        </w:rPr>
        <w:t>s the expressions of the Osage</w:t>
      </w:r>
      <w:r w:rsidR="007308E7">
        <w:rPr>
          <w:sz w:val="24"/>
          <w:szCs w:val="24"/>
        </w:rPr>
        <w:t xml:space="preserve"> as villainous and threatening.  A</w:t>
      </w:r>
      <w:r w:rsidR="007308E7" w:rsidRPr="004C0095">
        <w:rPr>
          <w:sz w:val="24"/>
          <w:szCs w:val="24"/>
        </w:rPr>
        <w:t xml:space="preserve">pparently, the Ingalls </w:t>
      </w:r>
      <w:r w:rsidR="007308E7">
        <w:rPr>
          <w:sz w:val="24"/>
          <w:szCs w:val="24"/>
        </w:rPr>
        <w:t xml:space="preserve">expected the Indians to be more friendly and gracious </w:t>
      </w:r>
      <w:r w:rsidR="007308E7" w:rsidRPr="004C0095">
        <w:rPr>
          <w:sz w:val="24"/>
          <w:szCs w:val="24"/>
        </w:rPr>
        <w:t>to the invaders stealing their land and food.  Laura does not mention that the Osage themselves were repeatedly victims of violence from settlers</w:t>
      </w:r>
      <w:r w:rsidR="007308E7">
        <w:rPr>
          <w:sz w:val="24"/>
          <w:szCs w:val="24"/>
        </w:rPr>
        <w:t xml:space="preserve">. </w:t>
      </w:r>
      <w:r w:rsidR="00B32F48" w:rsidRPr="004C0095">
        <w:rPr>
          <w:sz w:val="24"/>
          <w:szCs w:val="24"/>
        </w:rPr>
        <w:t xml:space="preserve">[See lesson </w:t>
      </w:r>
      <w:r w:rsidR="00E457DA">
        <w:rPr>
          <w:sz w:val="24"/>
          <w:szCs w:val="24"/>
        </w:rPr>
        <w:t>reading</w:t>
      </w:r>
      <w:r w:rsidR="00B32F48" w:rsidRPr="004C0095">
        <w:rPr>
          <w:sz w:val="24"/>
          <w:szCs w:val="24"/>
        </w:rPr>
        <w:t xml:space="preserve"> </w:t>
      </w:r>
      <w:r w:rsidR="00B32F48" w:rsidRPr="00E457DA">
        <w:rPr>
          <w:b/>
          <w:sz w:val="24"/>
          <w:szCs w:val="24"/>
        </w:rPr>
        <w:t>“</w:t>
      </w:r>
      <w:r w:rsidR="00E457DA" w:rsidRPr="00E457DA">
        <w:rPr>
          <w:b/>
          <w:sz w:val="24"/>
          <w:szCs w:val="24"/>
        </w:rPr>
        <w:t>White Savagery</w:t>
      </w:r>
      <w:r w:rsidR="00B32F48" w:rsidRPr="00E457DA">
        <w:rPr>
          <w:b/>
          <w:sz w:val="24"/>
          <w:szCs w:val="24"/>
        </w:rPr>
        <w:t>”]</w:t>
      </w:r>
      <w:r w:rsidR="008618EB" w:rsidRPr="004C0095">
        <w:rPr>
          <w:sz w:val="24"/>
          <w:szCs w:val="24"/>
        </w:rPr>
        <w:t xml:space="preserve"> </w:t>
      </w:r>
      <w:r w:rsidR="007308E7">
        <w:rPr>
          <w:sz w:val="24"/>
          <w:szCs w:val="24"/>
        </w:rPr>
        <w:t>While Pa does not directly endorse the genocidal</w:t>
      </w:r>
      <w:r w:rsidR="002E6BDC">
        <w:rPr>
          <w:sz w:val="24"/>
          <w:szCs w:val="24"/>
        </w:rPr>
        <w:t xml:space="preserve"> talk of his neighbor Mr. Scott</w:t>
      </w:r>
      <w:r w:rsidR="00461348">
        <w:rPr>
          <w:sz w:val="24"/>
          <w:szCs w:val="24"/>
        </w:rPr>
        <w:t>,</w:t>
      </w:r>
      <w:r w:rsidR="007308E7">
        <w:rPr>
          <w:sz w:val="24"/>
          <w:szCs w:val="24"/>
        </w:rPr>
        <w:t xml:space="preserve"> “The only good Indian is a dead Indian,” Pa is willing to gain from these threats of extermination which will force the Indians to give up their land to settlers like him.</w:t>
      </w:r>
    </w:p>
    <w:p w:rsidR="001965D9" w:rsidRDefault="001965D9" w:rsidP="001965D9">
      <w:pPr>
        <w:pStyle w:val="ListParagraph"/>
        <w:ind w:left="360"/>
        <w:rPr>
          <w:b/>
          <w:sz w:val="24"/>
          <w:szCs w:val="24"/>
        </w:rPr>
      </w:pPr>
    </w:p>
    <w:p w:rsidR="00840960" w:rsidRPr="00481DAE" w:rsidRDefault="00AA7A8E" w:rsidP="00840960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4416649</wp:posOffset>
            </wp:positionH>
            <wp:positionV relativeFrom="margin">
              <wp:posOffset>5230234</wp:posOffset>
            </wp:positionV>
            <wp:extent cx="1548130" cy="8680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anDeparture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8EB">
        <w:rPr>
          <w:b/>
          <w:sz w:val="24"/>
          <w:szCs w:val="24"/>
        </w:rPr>
        <w:t>Indians</w:t>
      </w:r>
      <w:r w:rsidR="00840960" w:rsidRPr="00027669">
        <w:rPr>
          <w:b/>
          <w:sz w:val="24"/>
          <w:szCs w:val="24"/>
        </w:rPr>
        <w:t>’ departure is sad but necessary:</w:t>
      </w:r>
      <w:r w:rsidR="00840960" w:rsidRPr="00027669">
        <w:rPr>
          <w:sz w:val="24"/>
          <w:szCs w:val="24"/>
        </w:rPr>
        <w:t xml:space="preserve">   </w:t>
      </w:r>
      <w:r w:rsidR="008618EB">
        <w:rPr>
          <w:sz w:val="24"/>
          <w:szCs w:val="24"/>
        </w:rPr>
        <w:t>Saying the Osages’ departure</w:t>
      </w:r>
      <w:r w:rsidR="00840960" w:rsidRPr="00027669">
        <w:rPr>
          <w:sz w:val="24"/>
          <w:szCs w:val="24"/>
        </w:rPr>
        <w:t xml:space="preserve"> is </w:t>
      </w:r>
      <w:r w:rsidR="008618EB">
        <w:rPr>
          <w:sz w:val="24"/>
          <w:szCs w:val="24"/>
        </w:rPr>
        <w:t xml:space="preserve">“necessary” is part of the </w:t>
      </w:r>
      <w:r w:rsidR="008618EB" w:rsidRPr="00E457DA">
        <w:rPr>
          <w:b/>
          <w:sz w:val="24"/>
          <w:szCs w:val="24"/>
        </w:rPr>
        <w:t>white supremacist</w:t>
      </w:r>
      <w:r w:rsidR="008618EB">
        <w:rPr>
          <w:sz w:val="24"/>
          <w:szCs w:val="24"/>
        </w:rPr>
        <w:t xml:space="preserve"> idea that Native Americans were less worthy and must surrender their land </w:t>
      </w:r>
      <w:r w:rsidR="004D515D">
        <w:rPr>
          <w:sz w:val="24"/>
          <w:szCs w:val="24"/>
        </w:rPr>
        <w:t>to Euro-A</w:t>
      </w:r>
      <w:r w:rsidR="008618EB">
        <w:rPr>
          <w:sz w:val="24"/>
          <w:szCs w:val="24"/>
        </w:rPr>
        <w:t>merican settlers</w:t>
      </w:r>
      <w:r w:rsidR="004D515D">
        <w:rPr>
          <w:sz w:val="24"/>
          <w:szCs w:val="24"/>
        </w:rPr>
        <w:t>.  It implies</w:t>
      </w:r>
      <w:r w:rsidR="008618EB">
        <w:rPr>
          <w:sz w:val="24"/>
          <w:szCs w:val="24"/>
        </w:rPr>
        <w:t xml:space="preserve"> the settlers</w:t>
      </w:r>
      <w:r w:rsidR="00481DAE">
        <w:rPr>
          <w:sz w:val="24"/>
          <w:szCs w:val="24"/>
        </w:rPr>
        <w:t>’</w:t>
      </w:r>
      <w:r w:rsidR="008618EB">
        <w:rPr>
          <w:sz w:val="24"/>
          <w:szCs w:val="24"/>
        </w:rPr>
        <w:t xml:space="preserve"> </w:t>
      </w:r>
      <w:r w:rsidR="004D515D">
        <w:rPr>
          <w:sz w:val="24"/>
          <w:szCs w:val="24"/>
        </w:rPr>
        <w:t>decision</w:t>
      </w:r>
      <w:r w:rsidR="00840960" w:rsidRPr="00027669">
        <w:rPr>
          <w:sz w:val="24"/>
          <w:szCs w:val="24"/>
        </w:rPr>
        <w:t xml:space="preserve"> to steal the land of others</w:t>
      </w:r>
      <w:r w:rsidR="008618EB">
        <w:rPr>
          <w:sz w:val="24"/>
          <w:szCs w:val="24"/>
        </w:rPr>
        <w:t xml:space="preserve"> was inevitable</w:t>
      </w:r>
      <w:r w:rsidR="00840960" w:rsidRPr="00027669">
        <w:rPr>
          <w:sz w:val="24"/>
          <w:szCs w:val="24"/>
        </w:rPr>
        <w:t xml:space="preserve">, as if they couldn’t have actually obeyed the law, respected the Osage ownership, and instead made land claims where it was legal.  </w:t>
      </w:r>
      <w:r w:rsidR="008618EB">
        <w:rPr>
          <w:sz w:val="24"/>
          <w:szCs w:val="24"/>
        </w:rPr>
        <w:t>In fact, t</w:t>
      </w:r>
      <w:r w:rsidR="00840960" w:rsidRPr="00027669">
        <w:rPr>
          <w:sz w:val="24"/>
          <w:szCs w:val="24"/>
        </w:rPr>
        <w:t xml:space="preserve">he only </w:t>
      </w:r>
      <w:r w:rsidR="008618EB">
        <w:rPr>
          <w:sz w:val="24"/>
          <w:szCs w:val="24"/>
        </w:rPr>
        <w:t>“</w:t>
      </w:r>
      <w:r w:rsidR="00840960" w:rsidRPr="00027669">
        <w:rPr>
          <w:sz w:val="24"/>
          <w:szCs w:val="24"/>
        </w:rPr>
        <w:t>necessity</w:t>
      </w:r>
      <w:r w:rsidR="008618EB">
        <w:rPr>
          <w:sz w:val="24"/>
          <w:szCs w:val="24"/>
        </w:rPr>
        <w:t>”</w:t>
      </w:r>
      <w:r w:rsidR="00840960" w:rsidRPr="00027669">
        <w:rPr>
          <w:sz w:val="24"/>
          <w:szCs w:val="24"/>
        </w:rPr>
        <w:t xml:space="preserve"> was </w:t>
      </w:r>
      <w:r w:rsidR="00481DAE">
        <w:rPr>
          <w:sz w:val="24"/>
          <w:szCs w:val="24"/>
        </w:rPr>
        <w:t xml:space="preserve">self-imposed:  </w:t>
      </w:r>
      <w:r w:rsidR="00840960" w:rsidRPr="00027669">
        <w:rPr>
          <w:sz w:val="24"/>
          <w:szCs w:val="24"/>
        </w:rPr>
        <w:t xml:space="preserve">the settlers’ </w:t>
      </w:r>
      <w:r>
        <w:rPr>
          <w:sz w:val="24"/>
          <w:szCs w:val="24"/>
        </w:rPr>
        <w:t xml:space="preserve">selfish </w:t>
      </w:r>
      <w:r w:rsidR="00840960" w:rsidRPr="00027669">
        <w:rPr>
          <w:sz w:val="24"/>
          <w:szCs w:val="24"/>
        </w:rPr>
        <w:t>desire to take what was not theirs from a w</w:t>
      </w:r>
      <w:r w:rsidR="004C0095">
        <w:rPr>
          <w:sz w:val="24"/>
          <w:szCs w:val="24"/>
        </w:rPr>
        <w:t>eakened and mistreated people whom they hoped would just disappear</w:t>
      </w:r>
      <w:r w:rsidR="00E457DA">
        <w:rPr>
          <w:sz w:val="24"/>
          <w:szCs w:val="24"/>
        </w:rPr>
        <w:t xml:space="preserve">, at a time when actual </w:t>
      </w:r>
      <w:r w:rsidR="00E457DA" w:rsidRPr="000E2D79">
        <w:rPr>
          <w:sz w:val="24"/>
          <w:szCs w:val="24"/>
        </w:rPr>
        <w:t>genocide</w:t>
      </w:r>
      <w:r w:rsidR="00E457DA">
        <w:rPr>
          <w:sz w:val="24"/>
          <w:szCs w:val="24"/>
        </w:rPr>
        <w:t xml:space="preserve"> of native people was openly discussed and accepted.</w:t>
      </w:r>
    </w:p>
    <w:p w:rsidR="00481DAE" w:rsidRDefault="00481DAE" w:rsidP="00481D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30A41">
        <w:rPr>
          <w:b/>
          <w:sz w:val="24"/>
          <w:szCs w:val="24"/>
        </w:rPr>
        <w:t>Aftermath</w:t>
      </w:r>
      <w:r w:rsidR="00795463">
        <w:rPr>
          <w:b/>
          <w:sz w:val="24"/>
          <w:szCs w:val="24"/>
        </w:rPr>
        <w:t xml:space="preserve"> - A Strong Osage Nation in Oklahoma Today</w:t>
      </w:r>
      <w:r w:rsidR="00430A41">
        <w:rPr>
          <w:b/>
          <w:sz w:val="24"/>
          <w:szCs w:val="24"/>
        </w:rPr>
        <w:t>:</w:t>
      </w:r>
    </w:p>
    <w:p w:rsidR="003B4236" w:rsidRDefault="00430A41">
      <w:pPr>
        <w:rPr>
          <w:sz w:val="24"/>
          <w:szCs w:val="24"/>
        </w:rPr>
      </w:pPr>
      <w:r>
        <w:rPr>
          <w:sz w:val="24"/>
          <w:szCs w:val="24"/>
        </w:rPr>
        <w:t>The good news not r</w:t>
      </w:r>
      <w:r w:rsidR="003B4236">
        <w:rPr>
          <w:sz w:val="24"/>
          <w:szCs w:val="24"/>
        </w:rPr>
        <w:t>elated in Wilder’s story is</w:t>
      </w:r>
      <w:r>
        <w:rPr>
          <w:sz w:val="24"/>
          <w:szCs w:val="24"/>
        </w:rPr>
        <w:t xml:space="preserve"> the Osage “did not disappear from the face of the earth when they left Kansas in 1870.”  In fact, through wise leadership and tenacity, they negotiated a favorable price fo</w:t>
      </w:r>
      <w:r w:rsidR="00AA7A8E">
        <w:rPr>
          <w:sz w:val="24"/>
          <w:szCs w:val="24"/>
        </w:rPr>
        <w:t>r the sale of their Kansas land</w:t>
      </w:r>
      <w:r>
        <w:rPr>
          <w:sz w:val="24"/>
          <w:szCs w:val="24"/>
        </w:rPr>
        <w:t xml:space="preserve"> and used it to purchase their current reservation in northeast Oklahoma, wit</w:t>
      </w:r>
      <w:r w:rsidR="00AA7A8E">
        <w:rPr>
          <w:sz w:val="24"/>
          <w:szCs w:val="24"/>
        </w:rPr>
        <w:t>h substantial funds leftover.  Alt</w:t>
      </w:r>
      <w:r>
        <w:rPr>
          <w:sz w:val="24"/>
          <w:szCs w:val="24"/>
        </w:rPr>
        <w:t>hough the transition was extremely painful</w:t>
      </w:r>
      <w:r w:rsidR="00AA7A8E">
        <w:rPr>
          <w:sz w:val="24"/>
          <w:szCs w:val="24"/>
        </w:rPr>
        <w:t>,</w:t>
      </w:r>
      <w:r>
        <w:rPr>
          <w:sz w:val="24"/>
          <w:szCs w:val="24"/>
        </w:rPr>
        <w:t xml:space="preserve"> and many more Osage perished in the early years, they have since</w:t>
      </w:r>
      <w:r w:rsidR="00AA7A8E">
        <w:rPr>
          <w:sz w:val="24"/>
          <w:szCs w:val="24"/>
        </w:rPr>
        <w:t xml:space="preserve"> “maintained themselves through </w:t>
      </w:r>
      <w:r>
        <w:rPr>
          <w:sz w:val="24"/>
          <w:szCs w:val="24"/>
        </w:rPr>
        <w:t xml:space="preserve">booms and busts and </w:t>
      </w:r>
      <w:r w:rsidRPr="00452DC8">
        <w:rPr>
          <w:sz w:val="24"/>
          <w:szCs w:val="24"/>
        </w:rPr>
        <w:t>today remain an influential people of Oklahoma</w:t>
      </w:r>
      <w:r>
        <w:rPr>
          <w:sz w:val="24"/>
          <w:szCs w:val="24"/>
        </w:rPr>
        <w:t>.” (Kay</w:t>
      </w:r>
      <w:r w:rsidR="00452DC8">
        <w:rPr>
          <w:sz w:val="24"/>
          <w:szCs w:val="24"/>
        </w:rPr>
        <w:t xml:space="preserve"> 131)</w:t>
      </w:r>
    </w:p>
    <w:p w:rsidR="00840960" w:rsidRPr="00082511" w:rsidRDefault="00452DC8">
      <w:pPr>
        <w:rPr>
          <w:sz w:val="24"/>
          <w:szCs w:val="24"/>
        </w:rPr>
      </w:pPr>
      <w:r w:rsidRPr="00C94E3D">
        <w:rPr>
          <w:sz w:val="20"/>
          <w:szCs w:val="20"/>
        </w:rPr>
        <w:t>Source</w:t>
      </w:r>
      <w:r w:rsidR="003C4ECF">
        <w:rPr>
          <w:sz w:val="20"/>
          <w:szCs w:val="20"/>
        </w:rPr>
        <w:t>s</w:t>
      </w:r>
      <w:r w:rsidRPr="00C94E3D">
        <w:rPr>
          <w:sz w:val="20"/>
          <w:szCs w:val="20"/>
        </w:rPr>
        <w:t xml:space="preserve">:  Kay, Frances W.  “Little Squatter on the Osage Diminished Reserve:  Reading Laura Ingalls Wilder’s Kansas Indians.” University of Nebraska - Lincoln </w:t>
      </w:r>
      <w:proofErr w:type="spellStart"/>
      <w:r w:rsidRPr="00C94E3D">
        <w:rPr>
          <w:sz w:val="20"/>
          <w:szCs w:val="20"/>
        </w:rPr>
        <w:t>DigitalCommons@University</w:t>
      </w:r>
      <w:proofErr w:type="spellEnd"/>
      <w:r w:rsidRPr="00C94E3D">
        <w:rPr>
          <w:sz w:val="20"/>
          <w:szCs w:val="20"/>
        </w:rPr>
        <w:t xml:space="preserve"> of Nebraska - Lincoln, Center for Great Plains Quarterly Great Plains Studies, May 2000.</w:t>
      </w:r>
      <w:r w:rsidR="003C4ECF" w:rsidRPr="003C4ECF">
        <w:rPr>
          <w:sz w:val="20"/>
          <w:szCs w:val="20"/>
        </w:rPr>
        <w:t xml:space="preserve"> </w:t>
      </w:r>
      <w:r w:rsidR="003C4ECF">
        <w:rPr>
          <w:sz w:val="20"/>
          <w:szCs w:val="20"/>
        </w:rPr>
        <w:t xml:space="preserve"> </w:t>
      </w:r>
      <w:r w:rsidR="00314DCB">
        <w:rPr>
          <w:sz w:val="20"/>
          <w:szCs w:val="20"/>
        </w:rPr>
        <w:t>Compiled 2018</w:t>
      </w:r>
      <w:bookmarkStart w:id="0" w:name="_GoBack"/>
      <w:bookmarkEnd w:id="0"/>
      <w:r w:rsidR="003C4ECF">
        <w:rPr>
          <w:sz w:val="20"/>
          <w:szCs w:val="20"/>
        </w:rPr>
        <w:t xml:space="preserve">.  </w:t>
      </w:r>
    </w:p>
    <w:sectPr w:rsidR="00840960" w:rsidRPr="00082511" w:rsidSect="00510270">
      <w:pgSz w:w="12240" w:h="15840"/>
      <w:pgMar w:top="63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39"/>
    <w:multiLevelType w:val="hybridMultilevel"/>
    <w:tmpl w:val="F750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0D1"/>
    <w:multiLevelType w:val="hybridMultilevel"/>
    <w:tmpl w:val="FAF8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45"/>
    <w:rsid w:val="00027669"/>
    <w:rsid w:val="00044D4E"/>
    <w:rsid w:val="00060E02"/>
    <w:rsid w:val="00082511"/>
    <w:rsid w:val="000D77F3"/>
    <w:rsid w:val="000E2D79"/>
    <w:rsid w:val="001323C8"/>
    <w:rsid w:val="001965D9"/>
    <w:rsid w:val="0024685D"/>
    <w:rsid w:val="002717C7"/>
    <w:rsid w:val="00292240"/>
    <w:rsid w:val="002E6BDC"/>
    <w:rsid w:val="00314DCB"/>
    <w:rsid w:val="00321601"/>
    <w:rsid w:val="00335ADD"/>
    <w:rsid w:val="003B4236"/>
    <w:rsid w:val="003C4ECF"/>
    <w:rsid w:val="003E2AC0"/>
    <w:rsid w:val="0040206B"/>
    <w:rsid w:val="00430A41"/>
    <w:rsid w:val="00452DC8"/>
    <w:rsid w:val="00461348"/>
    <w:rsid w:val="00481DAE"/>
    <w:rsid w:val="004A293C"/>
    <w:rsid w:val="004C0095"/>
    <w:rsid w:val="004D515D"/>
    <w:rsid w:val="00510270"/>
    <w:rsid w:val="00527184"/>
    <w:rsid w:val="005B2136"/>
    <w:rsid w:val="005D5FC6"/>
    <w:rsid w:val="006139E9"/>
    <w:rsid w:val="00630C6F"/>
    <w:rsid w:val="00632EA9"/>
    <w:rsid w:val="0066716E"/>
    <w:rsid w:val="007308E7"/>
    <w:rsid w:val="00795463"/>
    <w:rsid w:val="00840960"/>
    <w:rsid w:val="00840F88"/>
    <w:rsid w:val="008618EB"/>
    <w:rsid w:val="00915F45"/>
    <w:rsid w:val="00A2539A"/>
    <w:rsid w:val="00A92851"/>
    <w:rsid w:val="00AA12F8"/>
    <w:rsid w:val="00AA7A8E"/>
    <w:rsid w:val="00B100F5"/>
    <w:rsid w:val="00B32F48"/>
    <w:rsid w:val="00BE2831"/>
    <w:rsid w:val="00BE7410"/>
    <w:rsid w:val="00C670D7"/>
    <w:rsid w:val="00C94E3D"/>
    <w:rsid w:val="00D2739A"/>
    <w:rsid w:val="00DF6266"/>
    <w:rsid w:val="00E270C3"/>
    <w:rsid w:val="00E457A0"/>
    <w:rsid w:val="00E457DA"/>
    <w:rsid w:val="00F7683E"/>
    <w:rsid w:val="00FE4D08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CACD2-048A-425E-A5C3-EF824F0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015C3C-6B20-4464-BADA-D02222EFE39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23</cp:revision>
  <dcterms:created xsi:type="dcterms:W3CDTF">2018-06-18T16:09:00Z</dcterms:created>
  <dcterms:modified xsi:type="dcterms:W3CDTF">2018-07-22T03:42:00Z</dcterms:modified>
</cp:coreProperties>
</file>